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DB" w:rsidRPr="00AE0BD3" w:rsidRDefault="00060C07" w:rsidP="00AE0BD3">
      <w:pPr>
        <w:spacing w:after="0" w:line="240" w:lineRule="auto"/>
        <w:jc w:val="center"/>
        <w:rPr>
          <w:rFonts w:ascii="Arial" w:hAnsi="Arial" w:cs="Arial"/>
          <w:sz w:val="24"/>
          <w:szCs w:val="24"/>
        </w:rPr>
      </w:pPr>
      <w:r w:rsidRPr="00AE0BD3">
        <w:rPr>
          <w:rFonts w:ascii="Arial" w:hAnsi="Arial" w:cs="Arial"/>
          <w:b/>
          <w:bCs/>
          <w:color w:val="000000"/>
          <w:sz w:val="24"/>
          <w:szCs w:val="24"/>
          <w:shd w:val="clear" w:color="auto" w:fill="FFFFFF"/>
        </w:rPr>
        <w:t>COMPOSTAGEM DE R</w:t>
      </w:r>
      <w:bookmarkStart w:id="0" w:name="_GoBack"/>
      <w:bookmarkEnd w:id="0"/>
      <w:r w:rsidRPr="00AE0BD3">
        <w:rPr>
          <w:rFonts w:ascii="Arial" w:hAnsi="Arial" w:cs="Arial"/>
          <w:b/>
          <w:bCs/>
          <w:color w:val="000000"/>
          <w:sz w:val="24"/>
          <w:szCs w:val="24"/>
          <w:shd w:val="clear" w:color="auto" w:fill="FFFFFF"/>
        </w:rPr>
        <w:t>ESÍDUOS ORGÂNICOS DOMÉSTICOS</w:t>
      </w:r>
    </w:p>
    <w:p w:rsidR="0094756B" w:rsidRPr="00AE0BD3" w:rsidRDefault="0094756B" w:rsidP="00AE0BD3">
      <w:pPr>
        <w:spacing w:after="0" w:line="240" w:lineRule="auto"/>
        <w:rPr>
          <w:rFonts w:ascii="Arial" w:hAnsi="Arial" w:cs="Arial"/>
          <w:sz w:val="24"/>
          <w:szCs w:val="24"/>
        </w:rPr>
      </w:pPr>
    </w:p>
    <w:p w:rsidR="00163FD0" w:rsidRPr="0092519B" w:rsidRDefault="00DC65DB" w:rsidP="0092519B">
      <w:pPr>
        <w:spacing w:after="0" w:line="240" w:lineRule="auto"/>
        <w:jc w:val="center"/>
        <w:rPr>
          <w:rFonts w:ascii="Arial" w:hAnsi="Arial" w:cs="Arial"/>
          <w:b/>
          <w:sz w:val="20"/>
          <w:szCs w:val="20"/>
        </w:rPr>
      </w:pPr>
      <w:r w:rsidRPr="0092519B">
        <w:rPr>
          <w:rFonts w:ascii="Arial" w:hAnsi="Arial" w:cs="Arial"/>
          <w:b/>
          <w:sz w:val="20"/>
          <w:szCs w:val="20"/>
        </w:rPr>
        <w:t xml:space="preserve">Conceição Ap. Corrêa </w:t>
      </w:r>
      <w:proofErr w:type="gramStart"/>
      <w:r w:rsidRPr="0092519B">
        <w:rPr>
          <w:rFonts w:ascii="Arial" w:hAnsi="Arial" w:cs="Arial"/>
          <w:b/>
          <w:sz w:val="20"/>
          <w:szCs w:val="20"/>
        </w:rPr>
        <w:t>Chagas</w:t>
      </w:r>
      <w:r w:rsidR="00D954F7" w:rsidRPr="0092519B">
        <w:rPr>
          <w:rFonts w:ascii="Arial" w:hAnsi="Arial" w:cs="Arial"/>
          <w:b/>
          <w:sz w:val="20"/>
          <w:szCs w:val="20"/>
          <w:vertAlign w:val="superscript"/>
        </w:rPr>
        <w:t>(</w:t>
      </w:r>
      <w:proofErr w:type="gramEnd"/>
      <w:r w:rsidRPr="0092519B">
        <w:rPr>
          <w:rStyle w:val="Refdenotaderodap"/>
          <w:rFonts w:ascii="Arial" w:hAnsi="Arial" w:cs="Arial"/>
          <w:b/>
          <w:sz w:val="20"/>
          <w:szCs w:val="20"/>
        </w:rPr>
        <w:footnoteReference w:id="1"/>
      </w:r>
      <w:r w:rsidR="00D954F7" w:rsidRPr="0092519B">
        <w:rPr>
          <w:rFonts w:ascii="Arial" w:hAnsi="Arial" w:cs="Arial"/>
          <w:b/>
          <w:sz w:val="20"/>
          <w:szCs w:val="20"/>
          <w:vertAlign w:val="superscript"/>
        </w:rPr>
        <w:t>)</w:t>
      </w:r>
      <w:r w:rsidR="00D954F7" w:rsidRPr="0092519B">
        <w:rPr>
          <w:rFonts w:ascii="Arial" w:hAnsi="Arial" w:cs="Arial"/>
          <w:b/>
          <w:sz w:val="20"/>
          <w:szCs w:val="20"/>
        </w:rPr>
        <w:t xml:space="preserve">; </w:t>
      </w:r>
      <w:r w:rsidR="00791533" w:rsidRPr="0092519B">
        <w:rPr>
          <w:rFonts w:ascii="Arial" w:hAnsi="Arial" w:cs="Arial"/>
          <w:b/>
          <w:sz w:val="20"/>
          <w:szCs w:val="20"/>
        </w:rPr>
        <w:t>Daniele Aparecida</w:t>
      </w:r>
      <w:r w:rsidRPr="0092519B">
        <w:rPr>
          <w:rFonts w:ascii="Arial" w:hAnsi="Arial" w:cs="Arial"/>
          <w:b/>
          <w:sz w:val="20"/>
          <w:szCs w:val="20"/>
        </w:rPr>
        <w:t xml:space="preserve"> Silva</w:t>
      </w:r>
      <w:r w:rsidR="00D954F7" w:rsidRPr="0092519B">
        <w:rPr>
          <w:rFonts w:ascii="Arial" w:hAnsi="Arial" w:cs="Arial"/>
          <w:b/>
          <w:sz w:val="20"/>
          <w:szCs w:val="20"/>
        </w:rPr>
        <w:t>(</w:t>
      </w:r>
      <w:r w:rsidR="00D954F7" w:rsidRPr="0092519B">
        <w:rPr>
          <w:rStyle w:val="Refdenotaderodap"/>
          <w:rFonts w:ascii="Arial" w:hAnsi="Arial" w:cs="Arial"/>
          <w:b/>
          <w:sz w:val="20"/>
          <w:szCs w:val="20"/>
        </w:rPr>
        <w:t>1</w:t>
      </w:r>
      <w:r w:rsidR="00D954F7" w:rsidRPr="0092519B">
        <w:rPr>
          <w:rFonts w:ascii="Arial" w:hAnsi="Arial" w:cs="Arial"/>
          <w:b/>
          <w:sz w:val="20"/>
          <w:szCs w:val="20"/>
        </w:rPr>
        <w:t>);</w:t>
      </w:r>
      <w:r w:rsidR="00AE0BD3">
        <w:rPr>
          <w:rFonts w:ascii="Arial" w:hAnsi="Arial" w:cs="Arial"/>
          <w:b/>
          <w:sz w:val="20"/>
          <w:szCs w:val="20"/>
        </w:rPr>
        <w:t xml:space="preserve"> </w:t>
      </w:r>
      <w:r w:rsidR="00163FD0" w:rsidRPr="0092519B">
        <w:rPr>
          <w:rFonts w:ascii="Arial" w:hAnsi="Arial" w:cs="Arial"/>
          <w:b/>
          <w:sz w:val="20"/>
          <w:szCs w:val="20"/>
        </w:rPr>
        <w:t xml:space="preserve">Neli de Cássia </w:t>
      </w:r>
      <w:proofErr w:type="spellStart"/>
      <w:r w:rsidR="00163FD0" w:rsidRPr="0092519B">
        <w:rPr>
          <w:rFonts w:ascii="Arial" w:hAnsi="Arial" w:cs="Arial"/>
          <w:b/>
          <w:sz w:val="20"/>
          <w:szCs w:val="20"/>
        </w:rPr>
        <w:t>Daré</w:t>
      </w:r>
      <w:proofErr w:type="spellEnd"/>
      <w:r w:rsidR="00D954F7" w:rsidRPr="0092519B">
        <w:rPr>
          <w:rFonts w:ascii="Arial" w:hAnsi="Arial" w:cs="Arial"/>
          <w:b/>
          <w:sz w:val="20"/>
          <w:szCs w:val="20"/>
          <w:vertAlign w:val="superscript"/>
        </w:rPr>
        <w:t>(</w:t>
      </w:r>
      <w:r w:rsidR="00D954F7" w:rsidRPr="0092519B">
        <w:rPr>
          <w:rStyle w:val="Refdenotaderodap"/>
          <w:rFonts w:ascii="Arial" w:hAnsi="Arial" w:cs="Arial"/>
          <w:b/>
          <w:sz w:val="20"/>
          <w:szCs w:val="20"/>
        </w:rPr>
        <w:t>1</w:t>
      </w:r>
      <w:r w:rsidR="00D954F7" w:rsidRPr="0092519B">
        <w:rPr>
          <w:rFonts w:ascii="Arial" w:hAnsi="Arial" w:cs="Arial"/>
          <w:b/>
          <w:sz w:val="20"/>
          <w:szCs w:val="20"/>
          <w:vertAlign w:val="superscript"/>
        </w:rPr>
        <w:t>)</w:t>
      </w:r>
      <w:r w:rsidR="00D954F7" w:rsidRPr="0092519B">
        <w:rPr>
          <w:rFonts w:ascii="Arial" w:hAnsi="Arial" w:cs="Arial"/>
          <w:b/>
          <w:sz w:val="20"/>
          <w:szCs w:val="20"/>
        </w:rPr>
        <w:t>;</w:t>
      </w:r>
      <w:r w:rsidR="00AE0BD3">
        <w:rPr>
          <w:rFonts w:ascii="Arial" w:hAnsi="Arial" w:cs="Arial"/>
          <w:b/>
          <w:sz w:val="20"/>
          <w:szCs w:val="20"/>
        </w:rPr>
        <w:t xml:space="preserve"> </w:t>
      </w:r>
      <w:r w:rsidR="00163FD0" w:rsidRPr="0092519B">
        <w:rPr>
          <w:rFonts w:ascii="Arial" w:hAnsi="Arial" w:cs="Arial"/>
          <w:b/>
          <w:sz w:val="20"/>
          <w:szCs w:val="20"/>
        </w:rPr>
        <w:t>Vanessa de Oliveira Resende</w:t>
      </w:r>
      <w:r w:rsidR="00D954F7" w:rsidRPr="0092519B">
        <w:rPr>
          <w:rFonts w:ascii="Arial" w:hAnsi="Arial" w:cs="Arial"/>
          <w:b/>
          <w:sz w:val="20"/>
          <w:szCs w:val="20"/>
          <w:vertAlign w:val="superscript"/>
        </w:rPr>
        <w:t>(</w:t>
      </w:r>
      <w:r w:rsidR="00D954F7" w:rsidRPr="0092519B">
        <w:rPr>
          <w:rStyle w:val="Refdenotaderodap"/>
          <w:rFonts w:ascii="Arial" w:hAnsi="Arial" w:cs="Arial"/>
          <w:b/>
          <w:sz w:val="20"/>
          <w:szCs w:val="20"/>
        </w:rPr>
        <w:t>1</w:t>
      </w:r>
      <w:r w:rsidR="00D954F7" w:rsidRPr="0092519B">
        <w:rPr>
          <w:rFonts w:ascii="Arial" w:hAnsi="Arial" w:cs="Arial"/>
          <w:b/>
          <w:sz w:val="20"/>
          <w:szCs w:val="20"/>
          <w:vertAlign w:val="superscript"/>
        </w:rPr>
        <w:t>)</w:t>
      </w:r>
      <w:r w:rsidR="00D954F7" w:rsidRPr="0092519B">
        <w:rPr>
          <w:rFonts w:ascii="Arial" w:hAnsi="Arial" w:cs="Arial"/>
          <w:b/>
          <w:sz w:val="20"/>
          <w:szCs w:val="20"/>
        </w:rPr>
        <w:t>;</w:t>
      </w:r>
      <w:r w:rsidR="00AE0BD3">
        <w:rPr>
          <w:rFonts w:ascii="Arial" w:hAnsi="Arial" w:cs="Arial"/>
          <w:b/>
          <w:sz w:val="20"/>
          <w:szCs w:val="20"/>
        </w:rPr>
        <w:t xml:space="preserve"> </w:t>
      </w:r>
      <w:r w:rsidR="00163FD0" w:rsidRPr="0092519B">
        <w:rPr>
          <w:rFonts w:ascii="Arial" w:hAnsi="Arial" w:cs="Arial"/>
          <w:b/>
          <w:sz w:val="20"/>
          <w:szCs w:val="20"/>
        </w:rPr>
        <w:t>Viviane Ap. Assumpção</w:t>
      </w:r>
      <w:r w:rsidR="00D954F7" w:rsidRPr="0092519B">
        <w:rPr>
          <w:rFonts w:ascii="Arial" w:hAnsi="Arial" w:cs="Arial"/>
          <w:b/>
          <w:sz w:val="20"/>
          <w:szCs w:val="20"/>
          <w:vertAlign w:val="superscript"/>
        </w:rPr>
        <w:t>(</w:t>
      </w:r>
      <w:r w:rsidR="00D954F7" w:rsidRPr="0092519B">
        <w:rPr>
          <w:rStyle w:val="Refdenotaderodap"/>
          <w:rFonts w:ascii="Arial" w:hAnsi="Arial" w:cs="Arial"/>
          <w:b/>
          <w:sz w:val="20"/>
          <w:szCs w:val="20"/>
        </w:rPr>
        <w:t>1</w:t>
      </w:r>
      <w:r w:rsidR="00D954F7" w:rsidRPr="0092519B">
        <w:rPr>
          <w:rFonts w:ascii="Arial" w:hAnsi="Arial" w:cs="Arial"/>
          <w:b/>
          <w:sz w:val="20"/>
          <w:szCs w:val="20"/>
          <w:vertAlign w:val="superscript"/>
        </w:rPr>
        <w:t>)</w:t>
      </w:r>
      <w:r w:rsidR="00D954F7" w:rsidRPr="0092519B">
        <w:rPr>
          <w:rFonts w:ascii="Arial" w:hAnsi="Arial" w:cs="Arial"/>
          <w:b/>
          <w:sz w:val="20"/>
          <w:szCs w:val="20"/>
        </w:rPr>
        <w:t xml:space="preserve">; </w:t>
      </w:r>
      <w:proofErr w:type="spellStart"/>
      <w:r w:rsidR="00D954F7" w:rsidRPr="0092519B">
        <w:rPr>
          <w:rFonts w:ascii="Arial" w:hAnsi="Arial" w:cs="Arial"/>
          <w:b/>
          <w:sz w:val="20"/>
          <w:szCs w:val="20"/>
          <w:u w:val="single"/>
        </w:rPr>
        <w:t>Claudiomir</w:t>
      </w:r>
      <w:proofErr w:type="spellEnd"/>
      <w:r w:rsidR="00D954F7" w:rsidRPr="0092519B">
        <w:rPr>
          <w:rFonts w:ascii="Arial" w:hAnsi="Arial" w:cs="Arial"/>
          <w:b/>
          <w:sz w:val="20"/>
          <w:szCs w:val="20"/>
          <w:u w:val="single"/>
        </w:rPr>
        <w:t xml:space="preserve"> Silva Santos</w:t>
      </w:r>
      <w:r w:rsidR="00D954F7" w:rsidRPr="008B19F6">
        <w:rPr>
          <w:rFonts w:ascii="Arial" w:hAnsi="Arial" w:cs="Arial"/>
          <w:b/>
          <w:sz w:val="20"/>
          <w:szCs w:val="20"/>
          <w:vertAlign w:val="superscript"/>
        </w:rPr>
        <w:t>(2)</w:t>
      </w:r>
      <w:r w:rsidR="00D954F7" w:rsidRPr="0092519B">
        <w:rPr>
          <w:rFonts w:ascii="Arial" w:hAnsi="Arial" w:cs="Arial"/>
          <w:b/>
          <w:sz w:val="20"/>
          <w:szCs w:val="20"/>
        </w:rPr>
        <w:t xml:space="preserve">; Fabricio </w:t>
      </w:r>
      <w:r w:rsidR="00AE0BD3">
        <w:rPr>
          <w:rFonts w:ascii="Arial" w:hAnsi="Arial" w:cs="Arial"/>
          <w:b/>
          <w:sz w:val="20"/>
          <w:szCs w:val="20"/>
        </w:rPr>
        <w:t xml:space="preserve">dos </w:t>
      </w:r>
      <w:r w:rsidR="00D954F7" w:rsidRPr="0092519B">
        <w:rPr>
          <w:rFonts w:ascii="Arial" w:hAnsi="Arial" w:cs="Arial"/>
          <w:b/>
          <w:sz w:val="20"/>
          <w:szCs w:val="20"/>
        </w:rPr>
        <w:t xml:space="preserve">Santos </w:t>
      </w:r>
      <w:r w:rsidR="0092519B" w:rsidRPr="0092519B">
        <w:rPr>
          <w:rFonts w:ascii="Arial" w:hAnsi="Arial" w:cs="Arial"/>
          <w:b/>
          <w:sz w:val="20"/>
          <w:szCs w:val="20"/>
        </w:rPr>
        <w:t>Rit</w:t>
      </w:r>
      <w:r w:rsidR="0092519B">
        <w:rPr>
          <w:rFonts w:ascii="Arial" w:hAnsi="Arial" w:cs="Arial"/>
          <w:b/>
          <w:sz w:val="20"/>
          <w:szCs w:val="20"/>
        </w:rPr>
        <w:t>a</w:t>
      </w:r>
      <w:r w:rsidR="00D954F7" w:rsidRPr="0092519B">
        <w:rPr>
          <w:rFonts w:ascii="Arial" w:hAnsi="Arial" w:cs="Arial"/>
          <w:b/>
          <w:sz w:val="20"/>
          <w:szCs w:val="20"/>
          <w:vertAlign w:val="superscript"/>
        </w:rPr>
        <w:t>(3)</w:t>
      </w:r>
      <w:r w:rsidR="00D954F7" w:rsidRPr="0092519B">
        <w:rPr>
          <w:rFonts w:ascii="Arial" w:hAnsi="Arial" w:cs="Arial"/>
          <w:b/>
          <w:sz w:val="20"/>
          <w:szCs w:val="20"/>
        </w:rPr>
        <w:t xml:space="preserve">; </w:t>
      </w:r>
      <w:r w:rsidR="00AE0BD3" w:rsidRPr="0092519B">
        <w:rPr>
          <w:rFonts w:ascii="Arial" w:hAnsi="Arial" w:cs="Arial"/>
          <w:b/>
          <w:sz w:val="20"/>
          <w:szCs w:val="20"/>
        </w:rPr>
        <w:t>Ot</w:t>
      </w:r>
      <w:r w:rsidR="00AE0BD3">
        <w:rPr>
          <w:rFonts w:ascii="Arial" w:hAnsi="Arial" w:cs="Arial"/>
          <w:b/>
          <w:sz w:val="20"/>
          <w:szCs w:val="20"/>
        </w:rPr>
        <w:t>a</w:t>
      </w:r>
      <w:r w:rsidR="00AE0BD3" w:rsidRPr="0092519B">
        <w:rPr>
          <w:rFonts w:ascii="Arial" w:hAnsi="Arial" w:cs="Arial"/>
          <w:b/>
          <w:sz w:val="20"/>
          <w:szCs w:val="20"/>
        </w:rPr>
        <w:t xml:space="preserve">vio </w:t>
      </w:r>
      <w:r w:rsidR="00D954F7" w:rsidRPr="0092519B">
        <w:rPr>
          <w:rFonts w:ascii="Arial" w:hAnsi="Arial" w:cs="Arial"/>
          <w:b/>
          <w:sz w:val="20"/>
          <w:szCs w:val="20"/>
        </w:rPr>
        <w:t xml:space="preserve">Duarte </w:t>
      </w:r>
      <w:proofErr w:type="spellStart"/>
      <w:r w:rsidR="00D954F7" w:rsidRPr="0092519B">
        <w:rPr>
          <w:rFonts w:ascii="Arial" w:hAnsi="Arial" w:cs="Arial"/>
          <w:b/>
          <w:sz w:val="20"/>
          <w:szCs w:val="20"/>
        </w:rPr>
        <w:t>Giunti</w:t>
      </w:r>
      <w:proofErr w:type="spellEnd"/>
      <w:r w:rsidR="00D954F7" w:rsidRPr="0092519B">
        <w:rPr>
          <w:rFonts w:ascii="Arial" w:hAnsi="Arial" w:cs="Arial"/>
          <w:b/>
          <w:sz w:val="20"/>
          <w:szCs w:val="20"/>
          <w:vertAlign w:val="superscript"/>
        </w:rPr>
        <w:t>(4)</w:t>
      </w:r>
    </w:p>
    <w:p w:rsidR="00D954F7" w:rsidRPr="00AE0BD3" w:rsidRDefault="00AE0BD3" w:rsidP="00AE0BD3">
      <w:pPr>
        <w:tabs>
          <w:tab w:val="left" w:pos="2055"/>
        </w:tabs>
        <w:spacing w:after="0" w:line="240" w:lineRule="auto"/>
        <w:jc w:val="both"/>
        <w:rPr>
          <w:rFonts w:ascii="Arial" w:hAnsi="Arial" w:cs="Arial"/>
          <w:sz w:val="20"/>
          <w:szCs w:val="20"/>
        </w:rPr>
      </w:pPr>
      <w:r>
        <w:rPr>
          <w:rFonts w:ascii="Arial" w:hAnsi="Arial" w:cs="Arial"/>
          <w:sz w:val="20"/>
          <w:szCs w:val="20"/>
        </w:rPr>
        <w:tab/>
      </w:r>
    </w:p>
    <w:p w:rsidR="006849F6" w:rsidRPr="008B19F6" w:rsidRDefault="00D954F7" w:rsidP="00AE0BD3">
      <w:pPr>
        <w:spacing w:after="0" w:line="240" w:lineRule="auto"/>
        <w:jc w:val="both"/>
        <w:rPr>
          <w:rFonts w:ascii="Arial" w:hAnsi="Arial" w:cs="Arial"/>
          <w:sz w:val="18"/>
          <w:szCs w:val="18"/>
        </w:rPr>
      </w:pPr>
      <w:r w:rsidRPr="008B19F6">
        <w:rPr>
          <w:rFonts w:ascii="Arial" w:hAnsi="Arial" w:cs="Arial"/>
          <w:sz w:val="18"/>
          <w:szCs w:val="18"/>
          <w:vertAlign w:val="superscript"/>
        </w:rPr>
        <w:t>(1)</w:t>
      </w:r>
      <w:r w:rsidR="008B19F6">
        <w:rPr>
          <w:rFonts w:ascii="Arial" w:hAnsi="Arial" w:cs="Arial"/>
          <w:sz w:val="18"/>
          <w:szCs w:val="18"/>
          <w:vertAlign w:val="superscript"/>
        </w:rPr>
        <w:t xml:space="preserve"> </w:t>
      </w:r>
      <w:r w:rsidRPr="008B19F6">
        <w:rPr>
          <w:rFonts w:ascii="Arial" w:hAnsi="Arial" w:cs="Arial"/>
          <w:sz w:val="18"/>
          <w:szCs w:val="18"/>
        </w:rPr>
        <w:t xml:space="preserve">Alunos do Curso Técnico em Meio Ambiente – IFSULDEMINAS – Campus de Muzambinho – MG           </w:t>
      </w:r>
      <w:hyperlink r:id="rId8" w:history="1">
        <w:r w:rsidRPr="008B19F6">
          <w:rPr>
            <w:rStyle w:val="Hyperlink"/>
            <w:rFonts w:ascii="Arial" w:hAnsi="Arial" w:cs="Arial"/>
            <w:color w:val="auto"/>
            <w:sz w:val="18"/>
            <w:szCs w:val="18"/>
            <w:u w:val="none"/>
          </w:rPr>
          <w:t>meioambientemuzambinho@uol.com.br</w:t>
        </w:r>
      </w:hyperlink>
      <w:r w:rsidRPr="008B19F6">
        <w:rPr>
          <w:rFonts w:ascii="Arial" w:hAnsi="Arial" w:cs="Arial"/>
          <w:sz w:val="18"/>
          <w:szCs w:val="18"/>
        </w:rPr>
        <w:t>;</w:t>
      </w:r>
      <w:r w:rsidRPr="008B19F6">
        <w:rPr>
          <w:rFonts w:ascii="Arial" w:hAnsi="Arial" w:cs="Arial"/>
          <w:sz w:val="18"/>
          <w:szCs w:val="18"/>
          <w:vertAlign w:val="superscript"/>
        </w:rPr>
        <w:t xml:space="preserve"> (</w:t>
      </w:r>
      <w:r w:rsidR="00463358" w:rsidRPr="008B19F6">
        <w:rPr>
          <w:rFonts w:ascii="Arial" w:hAnsi="Arial" w:cs="Arial"/>
          <w:sz w:val="18"/>
          <w:szCs w:val="18"/>
          <w:vertAlign w:val="superscript"/>
        </w:rPr>
        <w:t>2</w:t>
      </w:r>
      <w:r w:rsidRPr="008B19F6">
        <w:rPr>
          <w:rFonts w:ascii="Arial" w:hAnsi="Arial" w:cs="Arial"/>
          <w:sz w:val="18"/>
          <w:szCs w:val="18"/>
          <w:vertAlign w:val="superscript"/>
        </w:rPr>
        <w:t>)</w:t>
      </w:r>
      <w:r w:rsidRPr="008B19F6">
        <w:rPr>
          <w:rFonts w:ascii="Arial" w:hAnsi="Arial" w:cs="Arial"/>
          <w:sz w:val="18"/>
          <w:szCs w:val="18"/>
        </w:rPr>
        <w:t xml:space="preserve"> Professor do Curso Técnico em Meio Ambiente – IFSULDEMINAS – Campus de Muzambinho – MG; claudiomirsilvasantos@gmail.com; </w:t>
      </w:r>
      <w:r w:rsidRPr="008B19F6">
        <w:rPr>
          <w:rFonts w:ascii="Arial" w:hAnsi="Arial" w:cs="Arial"/>
          <w:sz w:val="18"/>
          <w:szCs w:val="18"/>
          <w:vertAlign w:val="superscript"/>
        </w:rPr>
        <w:t>(3)</w:t>
      </w:r>
      <w:r w:rsidRPr="008B19F6">
        <w:rPr>
          <w:rFonts w:ascii="Arial" w:hAnsi="Arial" w:cs="Arial"/>
          <w:sz w:val="18"/>
          <w:szCs w:val="18"/>
        </w:rPr>
        <w:t xml:space="preserve"> Professor do Curso Técnico em Meio Ambiente – IFSULDEMINAS – Campus de Muzambinho – MG; </w:t>
      </w:r>
      <w:hyperlink r:id="rId9" w:history="1">
        <w:r w:rsidRPr="008B19F6">
          <w:rPr>
            <w:rStyle w:val="Hyperlink"/>
            <w:rFonts w:ascii="Arial" w:hAnsi="Arial" w:cs="Arial"/>
            <w:color w:val="auto"/>
            <w:sz w:val="18"/>
            <w:szCs w:val="18"/>
            <w:u w:val="none"/>
          </w:rPr>
          <w:t>fabriciosantosrita@gmail.com</w:t>
        </w:r>
      </w:hyperlink>
      <w:r w:rsidRPr="008B19F6">
        <w:rPr>
          <w:rFonts w:ascii="Arial" w:hAnsi="Arial" w:cs="Arial"/>
          <w:sz w:val="18"/>
          <w:szCs w:val="18"/>
        </w:rPr>
        <w:t>;</w:t>
      </w:r>
      <w:r w:rsidR="00463358" w:rsidRPr="008B19F6">
        <w:rPr>
          <w:rFonts w:ascii="Arial" w:hAnsi="Arial" w:cs="Arial"/>
          <w:sz w:val="18"/>
          <w:szCs w:val="18"/>
          <w:vertAlign w:val="superscript"/>
        </w:rPr>
        <w:t xml:space="preserve"> (4)</w:t>
      </w:r>
      <w:r w:rsidR="00463358" w:rsidRPr="008B19F6">
        <w:rPr>
          <w:rFonts w:ascii="Arial" w:hAnsi="Arial" w:cs="Arial"/>
          <w:sz w:val="18"/>
          <w:szCs w:val="18"/>
        </w:rPr>
        <w:t xml:space="preserve"> Professor do Curso Técnico em Meio Ambiente – IFSULDEMINAS – Campus de Muzambinho – MG; </w:t>
      </w:r>
      <w:hyperlink r:id="rId10" w:history="1">
        <w:r w:rsidR="00463358" w:rsidRPr="008B19F6">
          <w:rPr>
            <w:rStyle w:val="Hyperlink"/>
            <w:rFonts w:ascii="Arial" w:hAnsi="Arial" w:cs="Arial"/>
            <w:color w:val="auto"/>
            <w:sz w:val="18"/>
            <w:szCs w:val="18"/>
            <w:u w:val="none"/>
          </w:rPr>
          <w:t>otavio.giunti@muz.ifsuldeminas.edu.br.</w:t>
        </w:r>
      </w:hyperlink>
    </w:p>
    <w:p w:rsidR="00DC65DB" w:rsidRPr="00AE0BD3" w:rsidRDefault="00DC65DB" w:rsidP="00AE0BD3">
      <w:pPr>
        <w:spacing w:after="0" w:line="240" w:lineRule="auto"/>
        <w:jc w:val="both"/>
        <w:rPr>
          <w:rFonts w:ascii="Arial" w:hAnsi="Arial" w:cs="Arial"/>
          <w:b/>
          <w:sz w:val="24"/>
          <w:szCs w:val="24"/>
        </w:rPr>
      </w:pPr>
    </w:p>
    <w:p w:rsidR="00B613DB" w:rsidRPr="00AE0BD3" w:rsidRDefault="009019C5" w:rsidP="0092519B">
      <w:pPr>
        <w:spacing w:after="0" w:line="240" w:lineRule="auto"/>
        <w:jc w:val="both"/>
        <w:rPr>
          <w:rFonts w:ascii="Arial" w:hAnsi="Arial" w:cs="Arial"/>
          <w:sz w:val="24"/>
          <w:szCs w:val="24"/>
        </w:rPr>
      </w:pPr>
      <w:r w:rsidRPr="0092519B">
        <w:rPr>
          <w:rFonts w:ascii="Arial" w:hAnsi="Arial" w:cs="Arial"/>
          <w:b/>
          <w:sz w:val="24"/>
          <w:szCs w:val="24"/>
        </w:rPr>
        <w:t>RESUMO</w:t>
      </w:r>
      <w:r w:rsidR="00AE0BD3" w:rsidRPr="0092519B">
        <w:rPr>
          <w:rFonts w:ascii="Arial" w:hAnsi="Arial" w:cs="Arial"/>
          <w:b/>
          <w:sz w:val="24"/>
          <w:szCs w:val="24"/>
        </w:rPr>
        <w:t xml:space="preserve"> – </w:t>
      </w:r>
      <w:r w:rsidR="006849F6" w:rsidRPr="00AE0BD3">
        <w:rPr>
          <w:rFonts w:ascii="Arial" w:hAnsi="Arial" w:cs="Arial"/>
          <w:color w:val="000000"/>
          <w:sz w:val="24"/>
          <w:szCs w:val="24"/>
        </w:rPr>
        <w:t xml:space="preserve">Objetivou-se nesse trabalho a produção de um composto doméstico através dos restos de </w:t>
      </w:r>
      <w:proofErr w:type="gramStart"/>
      <w:r w:rsidR="006849F6" w:rsidRPr="00AE0BD3">
        <w:rPr>
          <w:rFonts w:ascii="Arial" w:hAnsi="Arial" w:cs="Arial"/>
          <w:color w:val="000000"/>
          <w:sz w:val="24"/>
          <w:szCs w:val="24"/>
        </w:rPr>
        <w:t xml:space="preserve">vegetais oriundos </w:t>
      </w:r>
      <w:r w:rsidR="006849F6" w:rsidRPr="00AE0BD3">
        <w:rPr>
          <w:rFonts w:ascii="Arial" w:hAnsi="Arial" w:cs="Arial"/>
          <w:sz w:val="24"/>
          <w:szCs w:val="24"/>
        </w:rPr>
        <w:t>Centro</w:t>
      </w:r>
      <w:proofErr w:type="gramEnd"/>
      <w:r w:rsidR="006849F6" w:rsidRPr="00AE0BD3">
        <w:rPr>
          <w:rFonts w:ascii="Arial" w:hAnsi="Arial" w:cs="Arial"/>
          <w:sz w:val="24"/>
          <w:szCs w:val="24"/>
        </w:rPr>
        <w:t xml:space="preserve"> de Recuperação Mão Amiga, em Três Pontas, para</w:t>
      </w:r>
      <w:r w:rsidR="00DB273E" w:rsidRPr="00AE0BD3">
        <w:rPr>
          <w:rFonts w:ascii="Arial" w:hAnsi="Arial" w:cs="Arial"/>
          <w:sz w:val="24"/>
          <w:szCs w:val="24"/>
        </w:rPr>
        <w:t xml:space="preserve"> utilização na produção de </w:t>
      </w:r>
      <w:proofErr w:type="spellStart"/>
      <w:r w:rsidR="00DB273E" w:rsidRPr="00AE0BD3">
        <w:rPr>
          <w:rFonts w:ascii="Arial" w:hAnsi="Arial" w:cs="Arial"/>
          <w:sz w:val="24"/>
          <w:szCs w:val="24"/>
        </w:rPr>
        <w:t>olerí</w:t>
      </w:r>
      <w:r w:rsidR="006849F6" w:rsidRPr="00AE0BD3">
        <w:rPr>
          <w:rFonts w:ascii="Arial" w:hAnsi="Arial" w:cs="Arial"/>
          <w:sz w:val="24"/>
          <w:szCs w:val="24"/>
        </w:rPr>
        <w:t>colas</w:t>
      </w:r>
      <w:proofErr w:type="spellEnd"/>
      <w:r w:rsidR="006849F6" w:rsidRPr="00AE0BD3">
        <w:rPr>
          <w:rFonts w:ascii="Arial" w:hAnsi="Arial" w:cs="Arial"/>
          <w:sz w:val="24"/>
          <w:szCs w:val="24"/>
        </w:rPr>
        <w:t xml:space="preserve"> no respectivo Centro.</w:t>
      </w:r>
      <w:r w:rsidR="00B613DB" w:rsidRPr="00AE0BD3">
        <w:rPr>
          <w:rFonts w:ascii="Arial" w:hAnsi="Arial" w:cs="Arial"/>
          <w:sz w:val="24"/>
          <w:szCs w:val="24"/>
        </w:rPr>
        <w:t xml:space="preserve"> </w:t>
      </w:r>
      <w:r w:rsidR="00E81254" w:rsidRPr="00AE0BD3">
        <w:rPr>
          <w:rFonts w:ascii="Arial" w:hAnsi="Arial" w:cs="Arial"/>
          <w:sz w:val="24"/>
          <w:szCs w:val="24"/>
        </w:rPr>
        <w:t>O</w:t>
      </w:r>
      <w:r w:rsidR="00B613DB" w:rsidRPr="00AE0BD3">
        <w:rPr>
          <w:rFonts w:ascii="Arial" w:hAnsi="Arial" w:cs="Arial"/>
          <w:sz w:val="24"/>
          <w:szCs w:val="24"/>
        </w:rPr>
        <w:t xml:space="preserve">s dejetos orgânicos que </w:t>
      </w:r>
      <w:r w:rsidR="00060C07" w:rsidRPr="00AE0BD3">
        <w:rPr>
          <w:rFonts w:ascii="Arial" w:hAnsi="Arial" w:cs="Arial"/>
          <w:sz w:val="24"/>
          <w:szCs w:val="24"/>
        </w:rPr>
        <w:t>sobram</w:t>
      </w:r>
      <w:r w:rsidR="00B613DB" w:rsidRPr="00AE0BD3">
        <w:rPr>
          <w:rFonts w:ascii="Arial" w:hAnsi="Arial" w:cs="Arial"/>
          <w:sz w:val="24"/>
          <w:szCs w:val="24"/>
        </w:rPr>
        <w:t xml:space="preserve"> d</w:t>
      </w:r>
      <w:r w:rsidR="00060C07" w:rsidRPr="00AE0BD3">
        <w:rPr>
          <w:rFonts w:ascii="Arial" w:hAnsi="Arial" w:cs="Arial"/>
          <w:sz w:val="24"/>
          <w:szCs w:val="24"/>
        </w:rPr>
        <w:t xml:space="preserve">urante o preparo das refeições </w:t>
      </w:r>
      <w:r w:rsidR="00B613DB" w:rsidRPr="00AE0BD3">
        <w:rPr>
          <w:rFonts w:ascii="Arial" w:hAnsi="Arial" w:cs="Arial"/>
          <w:sz w:val="24"/>
          <w:szCs w:val="24"/>
        </w:rPr>
        <w:t>vão parar no lixo, gerando um desperdício significativo de nutrientes imp</w:t>
      </w:r>
      <w:r w:rsidR="00060C07" w:rsidRPr="00AE0BD3">
        <w:rPr>
          <w:rFonts w:ascii="Arial" w:hAnsi="Arial" w:cs="Arial"/>
          <w:sz w:val="24"/>
          <w:szCs w:val="24"/>
        </w:rPr>
        <w:t>ortantes e</w:t>
      </w:r>
      <w:r w:rsidR="00B613DB" w:rsidRPr="00AE0BD3">
        <w:rPr>
          <w:rFonts w:ascii="Arial" w:hAnsi="Arial" w:cs="Arial"/>
          <w:sz w:val="24"/>
          <w:szCs w:val="24"/>
        </w:rPr>
        <w:t xml:space="preserve"> recursos naturais gastos na produção dos mesmos.</w:t>
      </w:r>
      <w:r w:rsidR="003713C8" w:rsidRPr="00AE0BD3">
        <w:rPr>
          <w:rFonts w:ascii="Arial" w:hAnsi="Arial" w:cs="Arial"/>
          <w:sz w:val="24"/>
          <w:szCs w:val="24"/>
        </w:rPr>
        <w:t xml:space="preserve"> </w:t>
      </w:r>
      <w:r w:rsidR="00B613DB" w:rsidRPr="00AE0BD3">
        <w:rPr>
          <w:rFonts w:ascii="Arial" w:hAnsi="Arial" w:cs="Arial"/>
          <w:sz w:val="24"/>
          <w:szCs w:val="24"/>
        </w:rPr>
        <w:t>Com</w:t>
      </w:r>
      <w:r w:rsidR="003713C8" w:rsidRPr="00AE0BD3">
        <w:rPr>
          <w:rFonts w:ascii="Arial" w:hAnsi="Arial" w:cs="Arial"/>
          <w:sz w:val="24"/>
          <w:szCs w:val="24"/>
        </w:rPr>
        <w:t xml:space="preserve"> base nessas informações</w:t>
      </w:r>
      <w:r w:rsidR="006B29D1" w:rsidRPr="00AE0BD3">
        <w:rPr>
          <w:rFonts w:ascii="Arial" w:hAnsi="Arial" w:cs="Arial"/>
          <w:sz w:val="24"/>
          <w:szCs w:val="24"/>
        </w:rPr>
        <w:t xml:space="preserve">, realizamos </w:t>
      </w:r>
      <w:proofErr w:type="gramStart"/>
      <w:r w:rsidR="006B29D1" w:rsidRPr="00AE0BD3">
        <w:rPr>
          <w:rFonts w:ascii="Arial" w:hAnsi="Arial" w:cs="Arial"/>
          <w:sz w:val="24"/>
          <w:szCs w:val="24"/>
        </w:rPr>
        <w:t xml:space="preserve">um estudo no Centro </w:t>
      </w:r>
      <w:r w:rsidR="00B613DB" w:rsidRPr="00AE0BD3">
        <w:rPr>
          <w:rFonts w:ascii="Arial" w:hAnsi="Arial" w:cs="Arial"/>
          <w:sz w:val="24"/>
          <w:szCs w:val="24"/>
        </w:rPr>
        <w:t>de Recuper</w:t>
      </w:r>
      <w:r w:rsidR="003713C8" w:rsidRPr="00AE0BD3">
        <w:rPr>
          <w:rFonts w:ascii="Arial" w:hAnsi="Arial" w:cs="Arial"/>
          <w:sz w:val="24"/>
          <w:szCs w:val="24"/>
        </w:rPr>
        <w:t>ação Mão Amiga, em Três Pontas</w:t>
      </w:r>
      <w:proofErr w:type="gramEnd"/>
      <w:r w:rsidR="006B29D1" w:rsidRPr="00AE0BD3">
        <w:rPr>
          <w:rFonts w:ascii="Arial" w:hAnsi="Arial" w:cs="Arial"/>
          <w:sz w:val="24"/>
          <w:szCs w:val="24"/>
        </w:rPr>
        <w:t>, Minas Gerais</w:t>
      </w:r>
      <w:r w:rsidR="00060C07" w:rsidRPr="00AE0BD3">
        <w:rPr>
          <w:rFonts w:ascii="Arial" w:hAnsi="Arial" w:cs="Arial"/>
          <w:sz w:val="24"/>
          <w:szCs w:val="24"/>
        </w:rPr>
        <w:t xml:space="preserve">, </w:t>
      </w:r>
      <w:r w:rsidR="00B613DB" w:rsidRPr="00AE0BD3">
        <w:rPr>
          <w:rFonts w:ascii="Arial" w:hAnsi="Arial" w:cs="Arial"/>
          <w:sz w:val="24"/>
          <w:szCs w:val="24"/>
        </w:rPr>
        <w:t>que abriga cerca d</w:t>
      </w:r>
      <w:r w:rsidR="00791533" w:rsidRPr="00AE0BD3">
        <w:rPr>
          <w:rFonts w:ascii="Arial" w:hAnsi="Arial" w:cs="Arial"/>
          <w:sz w:val="24"/>
          <w:szCs w:val="24"/>
        </w:rPr>
        <w:t xml:space="preserve">e trinta </w:t>
      </w:r>
      <w:proofErr w:type="spellStart"/>
      <w:r w:rsidR="00791533" w:rsidRPr="00AE0BD3">
        <w:rPr>
          <w:rFonts w:ascii="Arial" w:hAnsi="Arial" w:cs="Arial"/>
          <w:sz w:val="24"/>
          <w:szCs w:val="24"/>
        </w:rPr>
        <w:t>recuperandos</w:t>
      </w:r>
      <w:proofErr w:type="spellEnd"/>
      <w:r w:rsidR="00791533" w:rsidRPr="00AE0BD3">
        <w:rPr>
          <w:rFonts w:ascii="Arial" w:hAnsi="Arial" w:cs="Arial"/>
          <w:sz w:val="24"/>
          <w:szCs w:val="24"/>
        </w:rPr>
        <w:t xml:space="preserve"> de dependência química</w:t>
      </w:r>
      <w:r w:rsidR="00B613DB" w:rsidRPr="00AE0BD3">
        <w:rPr>
          <w:rFonts w:ascii="Arial" w:hAnsi="Arial" w:cs="Arial"/>
          <w:sz w:val="24"/>
          <w:szCs w:val="24"/>
        </w:rPr>
        <w:t>. Foi elaborado um composto</w:t>
      </w:r>
      <w:r w:rsidR="003713C8" w:rsidRPr="00AE0BD3">
        <w:rPr>
          <w:rFonts w:ascii="Arial" w:hAnsi="Arial" w:cs="Arial"/>
          <w:sz w:val="24"/>
          <w:szCs w:val="24"/>
        </w:rPr>
        <w:t xml:space="preserve"> </w:t>
      </w:r>
      <w:r w:rsidR="00B613DB" w:rsidRPr="00AE0BD3">
        <w:rPr>
          <w:rFonts w:ascii="Arial" w:hAnsi="Arial" w:cs="Arial"/>
          <w:sz w:val="24"/>
          <w:szCs w:val="24"/>
        </w:rPr>
        <w:t>à base de rest</w:t>
      </w:r>
      <w:r w:rsidR="006B29D1" w:rsidRPr="00AE0BD3">
        <w:rPr>
          <w:rFonts w:ascii="Arial" w:hAnsi="Arial" w:cs="Arial"/>
          <w:sz w:val="24"/>
          <w:szCs w:val="24"/>
        </w:rPr>
        <w:t>os orgânicos</w:t>
      </w:r>
      <w:r w:rsidR="00B613DB" w:rsidRPr="00AE0BD3">
        <w:rPr>
          <w:rFonts w:ascii="Arial" w:hAnsi="Arial" w:cs="Arial"/>
          <w:sz w:val="24"/>
          <w:szCs w:val="24"/>
        </w:rPr>
        <w:t xml:space="preserve"> como cascas </w:t>
      </w:r>
      <w:r w:rsidR="003713C8" w:rsidRPr="00AE0BD3">
        <w:rPr>
          <w:rFonts w:ascii="Arial" w:hAnsi="Arial" w:cs="Arial"/>
          <w:sz w:val="24"/>
          <w:szCs w:val="24"/>
        </w:rPr>
        <w:t>de legumes, talos de hortaliças</w:t>
      </w:r>
      <w:r w:rsidR="00B613DB" w:rsidRPr="00AE0BD3">
        <w:rPr>
          <w:rFonts w:ascii="Arial" w:hAnsi="Arial" w:cs="Arial"/>
          <w:sz w:val="24"/>
          <w:szCs w:val="24"/>
        </w:rPr>
        <w:t>, cascas de ovos e pó de café. O composto se mostrou eficiente melhorando a qualidade das hortaliças cult</w:t>
      </w:r>
      <w:r w:rsidR="00081839" w:rsidRPr="00AE0BD3">
        <w:rPr>
          <w:rFonts w:ascii="Arial" w:hAnsi="Arial" w:cs="Arial"/>
          <w:sz w:val="24"/>
          <w:szCs w:val="24"/>
        </w:rPr>
        <w:t>ivadas.</w:t>
      </w:r>
      <w:r w:rsidR="003713C8" w:rsidRPr="00AE0BD3">
        <w:rPr>
          <w:rFonts w:ascii="Arial" w:hAnsi="Arial" w:cs="Arial"/>
          <w:sz w:val="24"/>
          <w:szCs w:val="24"/>
        </w:rPr>
        <w:t xml:space="preserve"> </w:t>
      </w:r>
      <w:r w:rsidR="00B613DB" w:rsidRPr="00AE0BD3">
        <w:rPr>
          <w:rFonts w:ascii="Arial" w:hAnsi="Arial" w:cs="Arial"/>
          <w:sz w:val="24"/>
          <w:szCs w:val="24"/>
        </w:rPr>
        <w:t>Os moradores d</w:t>
      </w:r>
      <w:r w:rsidR="00081839" w:rsidRPr="00AE0BD3">
        <w:rPr>
          <w:rFonts w:ascii="Arial" w:hAnsi="Arial" w:cs="Arial"/>
          <w:sz w:val="24"/>
          <w:szCs w:val="24"/>
        </w:rPr>
        <w:t>o c</w:t>
      </w:r>
      <w:r w:rsidR="00B613DB" w:rsidRPr="00AE0BD3">
        <w:rPr>
          <w:rFonts w:ascii="Arial" w:hAnsi="Arial" w:cs="Arial"/>
          <w:sz w:val="24"/>
          <w:szCs w:val="24"/>
        </w:rPr>
        <w:t>entro receberam noções básicas sobre conscientizaçã</w:t>
      </w:r>
      <w:r w:rsidR="003713C8" w:rsidRPr="00AE0BD3">
        <w:rPr>
          <w:rFonts w:ascii="Arial" w:hAnsi="Arial" w:cs="Arial"/>
          <w:sz w:val="24"/>
          <w:szCs w:val="24"/>
        </w:rPr>
        <w:t>o ambiental</w:t>
      </w:r>
      <w:r w:rsidR="00B613DB" w:rsidRPr="00AE0BD3">
        <w:rPr>
          <w:rFonts w:ascii="Arial" w:hAnsi="Arial" w:cs="Arial"/>
          <w:sz w:val="24"/>
          <w:szCs w:val="24"/>
        </w:rPr>
        <w:t>, aprenderam a separar os resíduos que serão utilizados no preparo do composto e puderam melhorar a qualidade das hortaliças cultivadas.</w:t>
      </w:r>
    </w:p>
    <w:p w:rsidR="00306E0A" w:rsidRPr="00AE0BD3" w:rsidRDefault="00306E0A" w:rsidP="00AE0BD3">
      <w:pPr>
        <w:autoSpaceDE w:val="0"/>
        <w:autoSpaceDN w:val="0"/>
        <w:adjustRightInd w:val="0"/>
        <w:spacing w:after="0" w:line="240" w:lineRule="auto"/>
        <w:ind w:firstLine="1134"/>
        <w:jc w:val="both"/>
        <w:rPr>
          <w:rFonts w:ascii="Arial" w:hAnsi="Arial" w:cs="Arial"/>
          <w:sz w:val="24"/>
          <w:szCs w:val="24"/>
        </w:rPr>
      </w:pPr>
    </w:p>
    <w:p w:rsidR="003713C8" w:rsidRPr="00AE0BD3" w:rsidRDefault="003713C8" w:rsidP="008B19F6">
      <w:pPr>
        <w:spacing w:after="0" w:line="240" w:lineRule="auto"/>
        <w:jc w:val="both"/>
        <w:rPr>
          <w:rFonts w:ascii="Arial" w:hAnsi="Arial" w:cs="Arial"/>
          <w:sz w:val="24"/>
          <w:szCs w:val="24"/>
        </w:rPr>
      </w:pPr>
      <w:r w:rsidRPr="00AE0BD3">
        <w:rPr>
          <w:rFonts w:ascii="Arial" w:hAnsi="Arial" w:cs="Arial"/>
          <w:b/>
          <w:sz w:val="24"/>
          <w:szCs w:val="24"/>
        </w:rPr>
        <w:t>Palavras chave</w:t>
      </w:r>
      <w:r w:rsidRPr="00AE0BD3">
        <w:rPr>
          <w:rFonts w:ascii="Arial" w:hAnsi="Arial" w:cs="Arial"/>
          <w:sz w:val="24"/>
          <w:szCs w:val="24"/>
        </w:rPr>
        <w:t xml:space="preserve">: </w:t>
      </w:r>
      <w:r w:rsidR="00AE0BD3">
        <w:rPr>
          <w:rFonts w:ascii="Arial" w:hAnsi="Arial" w:cs="Arial"/>
          <w:sz w:val="24"/>
          <w:szCs w:val="24"/>
        </w:rPr>
        <w:t>R</w:t>
      </w:r>
      <w:r w:rsidRPr="00AE0BD3">
        <w:rPr>
          <w:rFonts w:ascii="Arial" w:hAnsi="Arial" w:cs="Arial"/>
          <w:sz w:val="24"/>
          <w:szCs w:val="24"/>
        </w:rPr>
        <w:t>esíduos sólidos</w:t>
      </w:r>
      <w:r w:rsidR="00AE0BD3">
        <w:rPr>
          <w:rFonts w:ascii="Arial" w:hAnsi="Arial" w:cs="Arial"/>
          <w:sz w:val="24"/>
          <w:szCs w:val="24"/>
        </w:rPr>
        <w:t>.</w:t>
      </w:r>
      <w:r w:rsidRPr="00AE0BD3">
        <w:rPr>
          <w:rFonts w:ascii="Arial" w:hAnsi="Arial" w:cs="Arial"/>
          <w:sz w:val="24"/>
          <w:szCs w:val="24"/>
        </w:rPr>
        <w:t xml:space="preserve"> </w:t>
      </w:r>
      <w:r w:rsidR="00AE0BD3">
        <w:rPr>
          <w:rFonts w:ascii="Arial" w:hAnsi="Arial" w:cs="Arial"/>
          <w:sz w:val="24"/>
          <w:szCs w:val="24"/>
        </w:rPr>
        <w:t>C</w:t>
      </w:r>
      <w:r w:rsidR="0092519B" w:rsidRPr="00AE0BD3">
        <w:rPr>
          <w:rFonts w:ascii="Arial" w:hAnsi="Arial" w:cs="Arial"/>
          <w:sz w:val="24"/>
          <w:szCs w:val="24"/>
        </w:rPr>
        <w:t>omposto</w:t>
      </w:r>
      <w:r w:rsidR="0092519B">
        <w:rPr>
          <w:rFonts w:ascii="Arial" w:hAnsi="Arial" w:cs="Arial"/>
          <w:sz w:val="24"/>
          <w:szCs w:val="24"/>
        </w:rPr>
        <w:t xml:space="preserve">. </w:t>
      </w:r>
      <w:r w:rsidR="00AE0BD3">
        <w:rPr>
          <w:rFonts w:ascii="Arial" w:hAnsi="Arial" w:cs="Arial"/>
          <w:sz w:val="24"/>
          <w:szCs w:val="24"/>
        </w:rPr>
        <w:t>D</w:t>
      </w:r>
      <w:r w:rsidRPr="00AE0BD3">
        <w:rPr>
          <w:rFonts w:ascii="Arial" w:hAnsi="Arial" w:cs="Arial"/>
          <w:sz w:val="24"/>
          <w:szCs w:val="24"/>
        </w:rPr>
        <w:t>ejetos</w:t>
      </w:r>
      <w:r w:rsidR="000F555A" w:rsidRPr="00AE0BD3">
        <w:rPr>
          <w:rFonts w:ascii="Arial" w:hAnsi="Arial" w:cs="Arial"/>
          <w:sz w:val="24"/>
          <w:szCs w:val="24"/>
        </w:rPr>
        <w:t xml:space="preserve"> </w:t>
      </w:r>
      <w:r w:rsidRPr="00AE0BD3">
        <w:rPr>
          <w:rFonts w:ascii="Arial" w:hAnsi="Arial" w:cs="Arial"/>
          <w:sz w:val="24"/>
          <w:szCs w:val="24"/>
        </w:rPr>
        <w:t>orgânicos</w:t>
      </w:r>
      <w:r w:rsidR="002D0AB2" w:rsidRPr="00AE0BD3">
        <w:rPr>
          <w:rFonts w:ascii="Arial" w:hAnsi="Arial" w:cs="Arial"/>
          <w:sz w:val="24"/>
          <w:szCs w:val="24"/>
        </w:rPr>
        <w:t>.</w:t>
      </w:r>
      <w:r w:rsidR="0092519B">
        <w:rPr>
          <w:rFonts w:ascii="Arial" w:hAnsi="Arial" w:cs="Arial"/>
          <w:sz w:val="24"/>
          <w:szCs w:val="24"/>
        </w:rPr>
        <w:t xml:space="preserve"> Sistema de Produção.</w:t>
      </w:r>
    </w:p>
    <w:p w:rsidR="00246BAC" w:rsidRPr="00AE0BD3" w:rsidRDefault="00246BAC" w:rsidP="00AE0BD3">
      <w:pPr>
        <w:spacing w:after="0" w:line="240" w:lineRule="auto"/>
        <w:jc w:val="both"/>
        <w:rPr>
          <w:rFonts w:ascii="Arial" w:hAnsi="Arial" w:cs="Arial"/>
          <w:sz w:val="24"/>
          <w:szCs w:val="24"/>
        </w:rPr>
      </w:pPr>
    </w:p>
    <w:p w:rsidR="00DE153F" w:rsidRPr="00AE0BD3" w:rsidRDefault="00AE0BD3" w:rsidP="00AE0BD3">
      <w:pPr>
        <w:spacing w:after="0" w:line="240" w:lineRule="auto"/>
        <w:jc w:val="center"/>
        <w:rPr>
          <w:rFonts w:ascii="Arial" w:hAnsi="Arial" w:cs="Arial"/>
          <w:b/>
          <w:sz w:val="24"/>
          <w:szCs w:val="24"/>
        </w:rPr>
      </w:pPr>
      <w:r w:rsidRPr="00AE0BD3">
        <w:rPr>
          <w:rFonts w:ascii="Arial" w:hAnsi="Arial" w:cs="Arial"/>
          <w:b/>
          <w:sz w:val="24"/>
          <w:szCs w:val="24"/>
        </w:rPr>
        <w:t>Introdução</w:t>
      </w:r>
    </w:p>
    <w:p w:rsidR="00064C48" w:rsidRPr="00AE0BD3" w:rsidRDefault="00064C48" w:rsidP="00AE0BD3">
      <w:pPr>
        <w:pStyle w:val="NormalWeb"/>
        <w:shd w:val="clear" w:color="auto" w:fill="FFFFFF"/>
        <w:spacing w:before="0" w:beforeAutospacing="0" w:after="0" w:afterAutospacing="0"/>
        <w:ind w:firstLine="697"/>
        <w:jc w:val="both"/>
        <w:rPr>
          <w:rFonts w:ascii="Arial" w:hAnsi="Arial" w:cs="Arial"/>
        </w:rPr>
      </w:pPr>
      <w:r w:rsidRPr="00AE0BD3">
        <w:rPr>
          <w:rFonts w:ascii="Arial" w:hAnsi="Arial" w:cs="Arial"/>
        </w:rPr>
        <w:t xml:space="preserve">Como o avanço da modernidade e mudanças em hábitos de consumo, fez surgir à problemática dos resíduos sólidos, no mundo inteiro a geração de resíduos tornou-se um grande problema, tanto em países do primeiro mundo, países em desenvolvimento ou países do terceiro mundo, com todo este contexto a </w:t>
      </w:r>
      <w:proofErr w:type="gramStart"/>
      <w:r w:rsidRPr="00AE0BD3">
        <w:rPr>
          <w:rFonts w:ascii="Arial" w:hAnsi="Arial" w:cs="Arial"/>
        </w:rPr>
        <w:t>grande</w:t>
      </w:r>
      <w:proofErr w:type="gramEnd"/>
      <w:r w:rsidRPr="00AE0BD3">
        <w:rPr>
          <w:rFonts w:ascii="Arial" w:hAnsi="Arial" w:cs="Arial"/>
        </w:rPr>
        <w:t xml:space="preserve"> </w:t>
      </w:r>
      <w:proofErr w:type="gramStart"/>
      <w:r w:rsidRPr="00AE0BD3">
        <w:rPr>
          <w:rFonts w:ascii="Arial" w:hAnsi="Arial" w:cs="Arial"/>
        </w:rPr>
        <w:t>geração</w:t>
      </w:r>
      <w:proofErr w:type="gramEnd"/>
      <w:r w:rsidRPr="00AE0BD3">
        <w:rPr>
          <w:rFonts w:ascii="Arial" w:hAnsi="Arial" w:cs="Arial"/>
        </w:rPr>
        <w:t xml:space="preserve"> diária de resíduos, tornou-se um desafio para buscas de soluções para mitigar este problema.</w:t>
      </w:r>
    </w:p>
    <w:p w:rsidR="00064C48" w:rsidRPr="00AE0BD3" w:rsidRDefault="00064C48" w:rsidP="00AE0BD3">
      <w:pPr>
        <w:pStyle w:val="NormalWeb"/>
        <w:shd w:val="clear" w:color="auto" w:fill="FFFFFF"/>
        <w:spacing w:before="0" w:beforeAutospacing="0" w:after="0" w:afterAutospacing="0"/>
        <w:ind w:firstLine="697"/>
        <w:jc w:val="both"/>
        <w:rPr>
          <w:rFonts w:ascii="Arial" w:hAnsi="Arial" w:cs="Arial"/>
        </w:rPr>
      </w:pPr>
      <w:r w:rsidRPr="00AE0BD3">
        <w:rPr>
          <w:rFonts w:ascii="Arial" w:hAnsi="Arial" w:cs="Arial"/>
        </w:rPr>
        <w:t xml:space="preserve"> Grande parte dos quase seis mil municípios brasileiros não possui sequer um sistema de coleta de lixo adequado bem como áreas para disposição destes resíduos, não respeitando com isso a lei 12.305, a Politica Nacional dos Resíduos Sólidos (PNRS). Fato este que se reverte num quadro de gravidade de nossa saúde publica, uma vez que saúde e meio ambiente são termos indissociáveis para o desenvolvimento de um povo. </w:t>
      </w:r>
    </w:p>
    <w:p w:rsidR="00064C48" w:rsidRPr="00AE0BD3" w:rsidRDefault="0092519B" w:rsidP="00AE0BD3">
      <w:pPr>
        <w:pStyle w:val="NormalWeb"/>
        <w:shd w:val="clear" w:color="auto" w:fill="FFFFFF"/>
        <w:spacing w:before="0" w:beforeAutospacing="0" w:after="0" w:afterAutospacing="0"/>
        <w:ind w:firstLine="697"/>
        <w:jc w:val="both"/>
        <w:rPr>
          <w:rFonts w:ascii="Arial" w:hAnsi="Arial" w:cs="Arial"/>
        </w:rPr>
      </w:pPr>
      <w:r>
        <w:rPr>
          <w:rFonts w:ascii="Arial" w:hAnsi="Arial" w:cs="Arial"/>
        </w:rPr>
        <w:lastRenderedPageBreak/>
        <w:t>Segundo dados</w:t>
      </w:r>
      <w:r w:rsidR="00064C48" w:rsidRPr="00AE0BD3">
        <w:rPr>
          <w:rFonts w:ascii="Arial" w:hAnsi="Arial" w:cs="Arial"/>
        </w:rPr>
        <w:t xml:space="preserve"> ABRELPE - Associação Brasileira de Empresas de Limpeza Pública e Resíduos Especiais</w:t>
      </w:r>
      <w:r>
        <w:rPr>
          <w:rFonts w:ascii="Arial" w:hAnsi="Arial" w:cs="Arial"/>
        </w:rPr>
        <w:t>, no ano de 2014 o Brasil gerou mais de 200.000 toneladas diárias de resíduos.</w:t>
      </w:r>
      <w:r w:rsidR="00064C48" w:rsidRPr="00AE0BD3">
        <w:rPr>
          <w:rFonts w:ascii="Arial" w:hAnsi="Arial" w:cs="Arial"/>
        </w:rPr>
        <w:t xml:space="preserve"> </w:t>
      </w:r>
      <w:r w:rsidR="003C3776" w:rsidRPr="00AE0BD3">
        <w:rPr>
          <w:rFonts w:ascii="Arial" w:hAnsi="Arial" w:cs="Arial"/>
        </w:rPr>
        <w:t>O</w:t>
      </w:r>
      <w:r w:rsidR="00DC7049" w:rsidRPr="00AE0BD3">
        <w:rPr>
          <w:rFonts w:ascii="Arial" w:hAnsi="Arial" w:cs="Arial"/>
        </w:rPr>
        <w:t xml:space="preserve"> </w:t>
      </w:r>
      <w:r w:rsidR="00064C48" w:rsidRPr="00AE0BD3">
        <w:rPr>
          <w:rFonts w:ascii="Arial" w:hAnsi="Arial" w:cs="Arial"/>
        </w:rPr>
        <w:t>resíduo sólido domiciliar brasileiro possui grande quantidade de matéria orgânica, apresentando geralmente valores maiores que 50% do lixo, ou seja, mais de 75 mil toneladas de resíduos orgânicos diários em nosso país</w:t>
      </w:r>
      <w:r w:rsidR="00800B98" w:rsidRPr="00AE0BD3">
        <w:rPr>
          <w:rFonts w:ascii="Arial" w:hAnsi="Arial" w:cs="Arial"/>
        </w:rPr>
        <w:t xml:space="preserve"> (</w:t>
      </w:r>
      <w:r w:rsidR="00AE0BD3" w:rsidRPr="00AE0BD3">
        <w:rPr>
          <w:rFonts w:ascii="Arial" w:hAnsi="Arial" w:cs="Arial"/>
        </w:rPr>
        <w:t>INÁCIO</w:t>
      </w:r>
      <w:r w:rsidR="003C3776" w:rsidRPr="00AE0BD3">
        <w:rPr>
          <w:rFonts w:ascii="Arial" w:hAnsi="Arial" w:cs="Arial"/>
        </w:rPr>
        <w:t xml:space="preserve"> e </w:t>
      </w:r>
      <w:r w:rsidR="00AE0BD3" w:rsidRPr="00AE0BD3">
        <w:rPr>
          <w:rFonts w:ascii="Arial" w:hAnsi="Arial" w:cs="Arial"/>
        </w:rPr>
        <w:t>MILLER</w:t>
      </w:r>
      <w:r w:rsidR="003C3776" w:rsidRPr="00AE0BD3">
        <w:rPr>
          <w:rFonts w:ascii="Arial" w:hAnsi="Arial" w:cs="Arial"/>
        </w:rPr>
        <w:t>, 2009)</w:t>
      </w:r>
      <w:r w:rsidR="00064C48" w:rsidRPr="00AE0BD3">
        <w:rPr>
          <w:rFonts w:ascii="Arial" w:hAnsi="Arial" w:cs="Arial"/>
        </w:rPr>
        <w:t>.</w:t>
      </w:r>
    </w:p>
    <w:p w:rsidR="00064C48" w:rsidRPr="00AE0BD3" w:rsidRDefault="00064C48" w:rsidP="00AE0BD3">
      <w:pPr>
        <w:pStyle w:val="NormalWeb"/>
        <w:shd w:val="clear" w:color="auto" w:fill="FFFFFF"/>
        <w:spacing w:before="0" w:beforeAutospacing="0" w:after="0" w:afterAutospacing="0"/>
        <w:ind w:firstLine="697"/>
        <w:jc w:val="both"/>
        <w:rPr>
          <w:rFonts w:ascii="Arial" w:hAnsi="Arial" w:cs="Arial"/>
        </w:rPr>
      </w:pPr>
      <w:r w:rsidRPr="00AE0BD3">
        <w:rPr>
          <w:rFonts w:ascii="Arial" w:hAnsi="Arial" w:cs="Arial"/>
        </w:rPr>
        <w:t xml:space="preserve">Uma técnica adequada de tratamento dessa parcela orgânica do lixo é a compostagem, um processo bioquímico onde </w:t>
      </w:r>
      <w:r w:rsidR="00DC7049" w:rsidRPr="00AE0BD3">
        <w:rPr>
          <w:rFonts w:ascii="Arial" w:hAnsi="Arial" w:cs="Arial"/>
        </w:rPr>
        <w:t>o material orgânico se decompõe</w:t>
      </w:r>
      <w:r w:rsidRPr="00AE0BD3">
        <w:rPr>
          <w:rFonts w:ascii="Arial" w:hAnsi="Arial" w:cs="Arial"/>
        </w:rPr>
        <w:t xml:space="preserve"> para enriquecer um material semelhante ao solo. O processo envolve uma rápida e parcial decomposição da maioria dos resíduos sólidos realizada por organismos aeróbios, estes compostos orgânico que pode ser utilizado na adubação e recondicionamento dos solos, diminuindo com isso o uso de adubos minerais e consequente diminuição de impactos ambie</w:t>
      </w:r>
      <w:r w:rsidR="00844871" w:rsidRPr="00AE0BD3">
        <w:rPr>
          <w:rFonts w:ascii="Arial" w:hAnsi="Arial" w:cs="Arial"/>
        </w:rPr>
        <w:t>ntais no solo e corpos hídricos (</w:t>
      </w:r>
      <w:r w:rsidR="00AE0BD3" w:rsidRPr="00AE0BD3">
        <w:rPr>
          <w:rFonts w:ascii="Arial" w:hAnsi="Arial" w:cs="Arial"/>
        </w:rPr>
        <w:t>BIDONE</w:t>
      </w:r>
      <w:r w:rsidR="00844871" w:rsidRPr="00AE0BD3">
        <w:rPr>
          <w:rFonts w:ascii="Arial" w:hAnsi="Arial" w:cs="Arial"/>
        </w:rPr>
        <w:t xml:space="preserve"> </w:t>
      </w:r>
      <w:r w:rsidR="00AE0BD3">
        <w:rPr>
          <w:rFonts w:ascii="Arial" w:hAnsi="Arial" w:cs="Arial"/>
        </w:rPr>
        <w:t>e</w:t>
      </w:r>
      <w:r w:rsidR="00AE0BD3" w:rsidRPr="00AE0BD3">
        <w:rPr>
          <w:rFonts w:ascii="Arial" w:hAnsi="Arial" w:cs="Arial"/>
        </w:rPr>
        <w:t xml:space="preserve"> POVINELLI</w:t>
      </w:r>
      <w:r w:rsidR="00844871" w:rsidRPr="00AE0BD3">
        <w:rPr>
          <w:rFonts w:ascii="Arial" w:hAnsi="Arial" w:cs="Arial"/>
        </w:rPr>
        <w:t>, 2010</w:t>
      </w:r>
      <w:proofErr w:type="gramStart"/>
      <w:r w:rsidR="00844871" w:rsidRPr="00AE0BD3">
        <w:rPr>
          <w:rFonts w:ascii="Arial" w:hAnsi="Arial" w:cs="Arial"/>
        </w:rPr>
        <w:t>)</w:t>
      </w:r>
      <w:proofErr w:type="gramEnd"/>
    </w:p>
    <w:p w:rsidR="00064C48" w:rsidRPr="00AE0BD3" w:rsidRDefault="00064C48" w:rsidP="00AE0BD3">
      <w:pPr>
        <w:pStyle w:val="NormalWeb"/>
        <w:shd w:val="clear" w:color="auto" w:fill="FFFFFF"/>
        <w:spacing w:before="0" w:beforeAutospacing="0" w:after="0" w:afterAutospacing="0"/>
        <w:ind w:firstLine="697"/>
        <w:jc w:val="both"/>
        <w:rPr>
          <w:rFonts w:ascii="Arial" w:hAnsi="Arial" w:cs="Arial"/>
        </w:rPr>
      </w:pPr>
      <w:r w:rsidRPr="00AE0BD3">
        <w:rPr>
          <w:rFonts w:ascii="Arial" w:hAnsi="Arial" w:cs="Arial"/>
          <w:color w:val="000000"/>
        </w:rPr>
        <w:t>Nesse sentido objetivou-se nesse trabalho a produção de um composto doméstico através dos restos de vegetais oriundos</w:t>
      </w:r>
      <w:r w:rsidR="00C9041E" w:rsidRPr="00AE0BD3">
        <w:rPr>
          <w:rFonts w:ascii="Arial" w:hAnsi="Arial" w:cs="Arial"/>
          <w:color w:val="000000"/>
        </w:rPr>
        <w:t xml:space="preserve"> </w:t>
      </w:r>
      <w:r w:rsidR="00AE0BD3">
        <w:rPr>
          <w:rFonts w:ascii="Arial" w:hAnsi="Arial" w:cs="Arial"/>
          <w:color w:val="000000"/>
        </w:rPr>
        <w:t xml:space="preserve">do </w:t>
      </w:r>
      <w:r w:rsidRPr="00AE0BD3">
        <w:rPr>
          <w:rFonts w:ascii="Arial" w:hAnsi="Arial" w:cs="Arial"/>
        </w:rPr>
        <w:t>Centro de Recuperação Mão Amiga, em Três Pontas, para</w:t>
      </w:r>
      <w:r w:rsidR="001D304F" w:rsidRPr="00AE0BD3">
        <w:rPr>
          <w:rFonts w:ascii="Arial" w:hAnsi="Arial" w:cs="Arial"/>
        </w:rPr>
        <w:t xml:space="preserve"> utilização na produção de </w:t>
      </w:r>
      <w:proofErr w:type="spellStart"/>
      <w:r w:rsidR="001D304F" w:rsidRPr="00AE0BD3">
        <w:rPr>
          <w:rFonts w:ascii="Arial" w:hAnsi="Arial" w:cs="Arial"/>
        </w:rPr>
        <w:t>olerí</w:t>
      </w:r>
      <w:r w:rsidRPr="00AE0BD3">
        <w:rPr>
          <w:rFonts w:ascii="Arial" w:hAnsi="Arial" w:cs="Arial"/>
        </w:rPr>
        <w:t>colas</w:t>
      </w:r>
      <w:proofErr w:type="spellEnd"/>
      <w:r w:rsidRPr="00AE0BD3">
        <w:rPr>
          <w:rFonts w:ascii="Arial" w:hAnsi="Arial" w:cs="Arial"/>
        </w:rPr>
        <w:t xml:space="preserve"> no respectivo Centro.</w:t>
      </w:r>
      <w:r w:rsidRPr="00AE0BD3">
        <w:rPr>
          <w:rFonts w:ascii="Arial" w:hAnsi="Arial" w:cs="Arial"/>
          <w:color w:val="000000"/>
        </w:rPr>
        <w:t xml:space="preserve"> </w:t>
      </w:r>
    </w:p>
    <w:p w:rsidR="0074704F" w:rsidRPr="00AE0BD3" w:rsidRDefault="0074704F" w:rsidP="00AE0BD3">
      <w:pPr>
        <w:spacing w:after="0" w:line="240" w:lineRule="auto"/>
        <w:ind w:firstLine="1134"/>
        <w:jc w:val="both"/>
        <w:rPr>
          <w:rFonts w:ascii="Arial" w:hAnsi="Arial" w:cs="Arial"/>
          <w:sz w:val="24"/>
          <w:szCs w:val="24"/>
        </w:rPr>
      </w:pPr>
    </w:p>
    <w:p w:rsidR="0043376F" w:rsidRPr="00AE0BD3" w:rsidRDefault="00AE0BD3" w:rsidP="00AE0BD3">
      <w:pPr>
        <w:spacing w:after="0" w:line="240" w:lineRule="auto"/>
        <w:jc w:val="center"/>
        <w:rPr>
          <w:rFonts w:ascii="Arial" w:hAnsi="Arial" w:cs="Arial"/>
          <w:b/>
          <w:sz w:val="24"/>
          <w:szCs w:val="24"/>
        </w:rPr>
      </w:pPr>
      <w:r w:rsidRPr="00AE0BD3">
        <w:rPr>
          <w:rFonts w:ascii="Arial" w:hAnsi="Arial" w:cs="Arial"/>
          <w:b/>
          <w:sz w:val="24"/>
          <w:szCs w:val="24"/>
        </w:rPr>
        <w:t xml:space="preserve">Materiais e </w:t>
      </w:r>
      <w:r>
        <w:rPr>
          <w:rFonts w:ascii="Arial" w:hAnsi="Arial" w:cs="Arial"/>
          <w:b/>
          <w:sz w:val="24"/>
          <w:szCs w:val="24"/>
        </w:rPr>
        <w:t>M</w:t>
      </w:r>
      <w:r w:rsidRPr="00AE0BD3">
        <w:rPr>
          <w:rFonts w:ascii="Arial" w:hAnsi="Arial" w:cs="Arial"/>
          <w:b/>
          <w:sz w:val="24"/>
          <w:szCs w:val="24"/>
        </w:rPr>
        <w:t>étodos</w:t>
      </w:r>
    </w:p>
    <w:p w:rsidR="008B19F6" w:rsidRDefault="009630B1" w:rsidP="00AE0BD3">
      <w:pPr>
        <w:spacing w:after="0" w:line="240" w:lineRule="auto"/>
        <w:ind w:firstLine="708"/>
        <w:jc w:val="both"/>
        <w:rPr>
          <w:rFonts w:ascii="Arial" w:hAnsi="Arial" w:cs="Arial"/>
          <w:sz w:val="24"/>
          <w:szCs w:val="24"/>
        </w:rPr>
      </w:pPr>
      <w:r w:rsidRPr="00AE0BD3">
        <w:rPr>
          <w:rFonts w:ascii="Arial" w:hAnsi="Arial" w:cs="Arial"/>
          <w:sz w:val="24"/>
          <w:szCs w:val="24"/>
        </w:rPr>
        <w:t>A Compostagem foi realizada no Centro de Recuperação Mão Amiga, no Município de Três Pontas, MG,</w:t>
      </w:r>
      <w:r w:rsidR="00DE4EE7" w:rsidRPr="00AE0BD3">
        <w:rPr>
          <w:rFonts w:ascii="Arial" w:hAnsi="Arial" w:cs="Arial"/>
          <w:sz w:val="24"/>
          <w:szCs w:val="24"/>
          <w:shd w:val="clear" w:color="auto" w:fill="F7F7F7"/>
        </w:rPr>
        <w:t xml:space="preserve"> s</w:t>
      </w:r>
      <w:r w:rsidRPr="00AE0BD3">
        <w:rPr>
          <w:rFonts w:ascii="Arial" w:hAnsi="Arial" w:cs="Arial"/>
          <w:sz w:val="24"/>
          <w:szCs w:val="24"/>
          <w:shd w:val="clear" w:color="auto" w:fill="F7F7F7"/>
        </w:rPr>
        <w:t xml:space="preserve">ituado a 914 metros de altitude, </w:t>
      </w:r>
      <w:r w:rsidR="00E321BB" w:rsidRPr="00AE0BD3">
        <w:rPr>
          <w:rFonts w:ascii="Arial" w:hAnsi="Arial" w:cs="Arial"/>
          <w:sz w:val="24"/>
          <w:szCs w:val="24"/>
          <w:shd w:val="clear" w:color="auto" w:fill="F7F7F7"/>
        </w:rPr>
        <w:t>localizado na</w:t>
      </w:r>
      <w:r w:rsidRPr="00AE0BD3">
        <w:rPr>
          <w:rFonts w:ascii="Arial" w:hAnsi="Arial" w:cs="Arial"/>
          <w:sz w:val="24"/>
          <w:szCs w:val="24"/>
          <w:shd w:val="clear" w:color="auto" w:fill="F7F7F7"/>
        </w:rPr>
        <w:t xml:space="preserve"> Latitude: 21° 22' 16'' Sul;</w:t>
      </w:r>
      <w:r w:rsidR="00E321BB" w:rsidRPr="00AE0BD3">
        <w:rPr>
          <w:rFonts w:ascii="Arial" w:hAnsi="Arial" w:cs="Arial"/>
          <w:sz w:val="24"/>
          <w:szCs w:val="24"/>
          <w:shd w:val="clear" w:color="auto" w:fill="F7F7F7"/>
        </w:rPr>
        <w:t xml:space="preserve"> e Longitude: 45° 30' 42'' Oeste.</w:t>
      </w:r>
      <w:r w:rsidR="001C70FC" w:rsidRPr="00AE0BD3">
        <w:rPr>
          <w:rFonts w:ascii="Arial" w:hAnsi="Arial" w:cs="Arial"/>
          <w:sz w:val="24"/>
          <w:szCs w:val="24"/>
          <w:shd w:val="clear" w:color="auto" w:fill="F7F7F7"/>
        </w:rPr>
        <w:t xml:space="preserve"> </w:t>
      </w:r>
      <w:r w:rsidRPr="00AE0BD3">
        <w:rPr>
          <w:rFonts w:ascii="Arial" w:hAnsi="Arial" w:cs="Arial"/>
          <w:sz w:val="24"/>
          <w:szCs w:val="24"/>
        </w:rPr>
        <w:t xml:space="preserve">Os matérias usados foram cascas de legumes, </w:t>
      </w:r>
      <w:proofErr w:type="gramStart"/>
      <w:r w:rsidRPr="00AE0BD3">
        <w:rPr>
          <w:rFonts w:ascii="Arial" w:hAnsi="Arial" w:cs="Arial"/>
          <w:sz w:val="24"/>
          <w:szCs w:val="24"/>
        </w:rPr>
        <w:t>talos de hortaliças, casca de ovo, borra</w:t>
      </w:r>
      <w:proofErr w:type="gramEnd"/>
      <w:r w:rsidRPr="00AE0BD3">
        <w:rPr>
          <w:rFonts w:ascii="Arial" w:hAnsi="Arial" w:cs="Arial"/>
          <w:sz w:val="24"/>
          <w:szCs w:val="24"/>
        </w:rPr>
        <w:t xml:space="preserve"> de café e </w:t>
      </w:r>
      <w:proofErr w:type="spellStart"/>
      <w:r w:rsidR="009630B9" w:rsidRPr="00AE0BD3">
        <w:rPr>
          <w:rFonts w:ascii="Arial" w:hAnsi="Arial" w:cs="Arial"/>
          <w:sz w:val="24"/>
          <w:szCs w:val="24"/>
        </w:rPr>
        <w:t>maravalha</w:t>
      </w:r>
      <w:proofErr w:type="spellEnd"/>
      <w:r w:rsidRPr="00AE0BD3">
        <w:rPr>
          <w:rFonts w:ascii="Arial" w:hAnsi="Arial" w:cs="Arial"/>
          <w:sz w:val="24"/>
          <w:szCs w:val="24"/>
        </w:rPr>
        <w:t xml:space="preserve"> de madeira. A compostagem foi feita pelo sistema de leira, onde </w:t>
      </w:r>
      <w:r w:rsidR="00DA4496" w:rsidRPr="00AE0BD3">
        <w:rPr>
          <w:rFonts w:ascii="Arial" w:hAnsi="Arial" w:cs="Arial"/>
          <w:sz w:val="24"/>
          <w:szCs w:val="24"/>
        </w:rPr>
        <w:t xml:space="preserve">fez a </w:t>
      </w:r>
      <w:r w:rsidRPr="00AE0BD3">
        <w:rPr>
          <w:rFonts w:ascii="Arial" w:hAnsi="Arial" w:cs="Arial"/>
          <w:sz w:val="24"/>
          <w:szCs w:val="24"/>
        </w:rPr>
        <w:t>amontoa</w:t>
      </w:r>
      <w:r w:rsidR="00DA4496" w:rsidRPr="00AE0BD3">
        <w:rPr>
          <w:rFonts w:ascii="Arial" w:hAnsi="Arial" w:cs="Arial"/>
          <w:sz w:val="24"/>
          <w:szCs w:val="24"/>
        </w:rPr>
        <w:t xml:space="preserve"> com </w:t>
      </w:r>
      <w:proofErr w:type="gramStart"/>
      <w:r w:rsidRPr="00AE0BD3">
        <w:rPr>
          <w:rFonts w:ascii="Arial" w:hAnsi="Arial" w:cs="Arial"/>
          <w:sz w:val="24"/>
          <w:szCs w:val="24"/>
        </w:rPr>
        <w:t>3</w:t>
      </w:r>
      <w:proofErr w:type="gramEnd"/>
      <w:r w:rsidRPr="00AE0BD3">
        <w:rPr>
          <w:rFonts w:ascii="Arial" w:hAnsi="Arial" w:cs="Arial"/>
          <w:sz w:val="24"/>
          <w:szCs w:val="24"/>
        </w:rPr>
        <w:t xml:space="preserve"> parte</w:t>
      </w:r>
      <w:r w:rsidR="009630B9" w:rsidRPr="00AE0BD3">
        <w:rPr>
          <w:rFonts w:ascii="Arial" w:hAnsi="Arial" w:cs="Arial"/>
          <w:sz w:val="24"/>
          <w:szCs w:val="24"/>
        </w:rPr>
        <w:t>s</w:t>
      </w:r>
      <w:r w:rsidRPr="00AE0BD3">
        <w:rPr>
          <w:rFonts w:ascii="Arial" w:hAnsi="Arial" w:cs="Arial"/>
          <w:sz w:val="24"/>
          <w:szCs w:val="24"/>
        </w:rPr>
        <w:t xml:space="preserve"> </w:t>
      </w:r>
      <w:r w:rsidR="00DA4496" w:rsidRPr="00AE0BD3">
        <w:rPr>
          <w:rFonts w:ascii="Arial" w:hAnsi="Arial" w:cs="Arial"/>
          <w:sz w:val="24"/>
          <w:szCs w:val="24"/>
        </w:rPr>
        <w:t xml:space="preserve">de </w:t>
      </w:r>
      <w:proofErr w:type="spellStart"/>
      <w:r w:rsidR="00DA4496" w:rsidRPr="00AE0BD3">
        <w:rPr>
          <w:rFonts w:ascii="Arial" w:hAnsi="Arial" w:cs="Arial"/>
          <w:sz w:val="24"/>
          <w:szCs w:val="24"/>
        </w:rPr>
        <w:t>maravalha</w:t>
      </w:r>
      <w:proofErr w:type="spellEnd"/>
      <w:r w:rsidR="00DA4496" w:rsidRPr="00AE0BD3">
        <w:rPr>
          <w:rFonts w:ascii="Arial" w:hAnsi="Arial" w:cs="Arial"/>
          <w:sz w:val="24"/>
          <w:szCs w:val="24"/>
        </w:rPr>
        <w:t xml:space="preserve"> de madeira </w:t>
      </w:r>
      <w:r w:rsidRPr="00AE0BD3">
        <w:rPr>
          <w:rFonts w:ascii="Arial" w:hAnsi="Arial" w:cs="Arial"/>
          <w:sz w:val="24"/>
          <w:szCs w:val="24"/>
        </w:rPr>
        <w:t xml:space="preserve"> - e 1 parte </w:t>
      </w:r>
      <w:r w:rsidR="00DA4496" w:rsidRPr="00AE0BD3">
        <w:rPr>
          <w:rFonts w:ascii="Arial" w:hAnsi="Arial" w:cs="Arial"/>
          <w:sz w:val="24"/>
          <w:szCs w:val="24"/>
        </w:rPr>
        <w:t xml:space="preserve">de </w:t>
      </w:r>
      <w:r w:rsidRPr="00AE0BD3">
        <w:rPr>
          <w:rFonts w:ascii="Arial" w:hAnsi="Arial" w:cs="Arial"/>
          <w:sz w:val="24"/>
          <w:szCs w:val="24"/>
        </w:rPr>
        <w:t>cascas de legumes. Após este procedimento foi efetuado a cobertura da leira com uma lona de cor escura, para manter a umidade, baixa luminosidade, e temperatura alta</w:t>
      </w:r>
      <w:r w:rsidR="00DA4496" w:rsidRPr="00AE0BD3">
        <w:rPr>
          <w:rFonts w:ascii="Arial" w:hAnsi="Arial" w:cs="Arial"/>
          <w:sz w:val="24"/>
          <w:szCs w:val="24"/>
        </w:rPr>
        <w:t>, porém</w:t>
      </w:r>
      <w:r w:rsidRPr="00AE0BD3">
        <w:rPr>
          <w:rFonts w:ascii="Arial" w:hAnsi="Arial" w:cs="Arial"/>
          <w:sz w:val="24"/>
          <w:szCs w:val="24"/>
        </w:rPr>
        <w:t xml:space="preserve"> constante,</w:t>
      </w:r>
      <w:r w:rsidR="002A14C6" w:rsidRPr="00AE0BD3">
        <w:rPr>
          <w:rFonts w:ascii="Arial" w:hAnsi="Arial" w:cs="Arial"/>
          <w:sz w:val="24"/>
          <w:szCs w:val="24"/>
        </w:rPr>
        <w:t xml:space="preserve"> </w:t>
      </w:r>
      <w:r w:rsidRPr="00AE0BD3">
        <w:rPr>
          <w:rFonts w:ascii="Arial" w:hAnsi="Arial" w:cs="Arial"/>
          <w:sz w:val="24"/>
          <w:szCs w:val="24"/>
        </w:rPr>
        <w:t>fatores estes que favoreceram a decomposição e mineralização</w:t>
      </w:r>
      <w:r w:rsidR="009630B9" w:rsidRPr="00AE0BD3">
        <w:rPr>
          <w:rFonts w:ascii="Arial" w:hAnsi="Arial" w:cs="Arial"/>
          <w:sz w:val="24"/>
          <w:szCs w:val="24"/>
        </w:rPr>
        <w:t>.</w:t>
      </w:r>
      <w:r w:rsidRPr="00AE0BD3">
        <w:rPr>
          <w:rFonts w:ascii="Arial" w:hAnsi="Arial" w:cs="Arial"/>
          <w:sz w:val="24"/>
          <w:szCs w:val="24"/>
        </w:rPr>
        <w:t xml:space="preserve"> </w:t>
      </w:r>
      <w:r w:rsidR="009630B9" w:rsidRPr="00AE0BD3">
        <w:rPr>
          <w:rFonts w:ascii="Arial" w:hAnsi="Arial" w:cs="Arial"/>
          <w:sz w:val="24"/>
          <w:szCs w:val="24"/>
        </w:rPr>
        <w:t>Na</w:t>
      </w:r>
      <w:r w:rsidRPr="00AE0BD3">
        <w:rPr>
          <w:rFonts w:ascii="Arial" w:hAnsi="Arial" w:cs="Arial"/>
          <w:sz w:val="24"/>
          <w:szCs w:val="24"/>
        </w:rPr>
        <w:t xml:space="preserve"> fase inicial </w:t>
      </w:r>
      <w:r w:rsidR="009630B9" w:rsidRPr="00AE0BD3">
        <w:rPr>
          <w:rFonts w:ascii="Arial" w:hAnsi="Arial" w:cs="Arial"/>
          <w:sz w:val="24"/>
          <w:szCs w:val="24"/>
        </w:rPr>
        <w:t>a</w:t>
      </w:r>
      <w:r w:rsidRPr="00AE0BD3">
        <w:rPr>
          <w:rFonts w:ascii="Arial" w:hAnsi="Arial" w:cs="Arial"/>
          <w:sz w:val="24"/>
          <w:szCs w:val="24"/>
        </w:rPr>
        <w:t xml:space="preserve"> </w:t>
      </w:r>
      <w:proofErr w:type="spellStart"/>
      <w:r w:rsidRPr="00AE0BD3">
        <w:rPr>
          <w:rFonts w:ascii="Arial" w:hAnsi="Arial" w:cs="Arial"/>
          <w:sz w:val="24"/>
          <w:szCs w:val="24"/>
        </w:rPr>
        <w:t>termófila</w:t>
      </w:r>
      <w:proofErr w:type="spellEnd"/>
      <w:r w:rsidRPr="00AE0BD3">
        <w:rPr>
          <w:rFonts w:ascii="Arial" w:hAnsi="Arial" w:cs="Arial"/>
          <w:sz w:val="24"/>
          <w:szCs w:val="24"/>
        </w:rPr>
        <w:t xml:space="preserve"> houve revolvimento da leira diariamente, na fase seguinte </w:t>
      </w:r>
      <w:r w:rsidR="00DE4EE7" w:rsidRPr="00AE0BD3">
        <w:rPr>
          <w:rFonts w:ascii="Arial" w:hAnsi="Arial" w:cs="Arial"/>
          <w:sz w:val="24"/>
          <w:szCs w:val="24"/>
        </w:rPr>
        <w:t>à</w:t>
      </w:r>
      <w:r w:rsidRPr="00AE0BD3">
        <w:rPr>
          <w:rFonts w:ascii="Arial" w:hAnsi="Arial" w:cs="Arial"/>
          <w:sz w:val="24"/>
          <w:szCs w:val="24"/>
        </w:rPr>
        <w:t xml:space="preserve"> mesófila, ocorre uma baixa da temperatura e com isso o composto passou</w:t>
      </w:r>
      <w:r w:rsidR="00DE4EE7" w:rsidRPr="00AE0BD3">
        <w:rPr>
          <w:rFonts w:ascii="Arial" w:hAnsi="Arial" w:cs="Arial"/>
          <w:sz w:val="24"/>
          <w:szCs w:val="24"/>
        </w:rPr>
        <w:t xml:space="preserve"> </w:t>
      </w:r>
      <w:r w:rsidRPr="00AE0BD3">
        <w:rPr>
          <w:rFonts w:ascii="Arial" w:hAnsi="Arial" w:cs="Arial"/>
          <w:sz w:val="24"/>
          <w:szCs w:val="24"/>
        </w:rPr>
        <w:t xml:space="preserve">ser revirado uma vez por semana. Após chegar a fase de maturação o composto atingiu a total mineralização estando pronto para uso. Amostras deste composto foram levadas </w:t>
      </w:r>
      <w:r w:rsidR="00DA4496" w:rsidRPr="00AE0BD3">
        <w:rPr>
          <w:rFonts w:ascii="Arial" w:hAnsi="Arial" w:cs="Arial"/>
          <w:sz w:val="24"/>
          <w:szCs w:val="24"/>
        </w:rPr>
        <w:t>ao Laboratório</w:t>
      </w:r>
      <w:r w:rsidR="008B19F6">
        <w:rPr>
          <w:rFonts w:ascii="Arial" w:hAnsi="Arial" w:cs="Arial"/>
          <w:sz w:val="24"/>
          <w:szCs w:val="24"/>
        </w:rPr>
        <w:t xml:space="preserve"> João Carlos Pedreira de Freitas da Cooperativa Regional de Cafeiculturas em Guaxupé – COOXUPÉ, conforme Tabela 1.</w:t>
      </w:r>
    </w:p>
    <w:p w:rsidR="00D954F7" w:rsidRPr="00AE0BD3" w:rsidRDefault="008B19F6" w:rsidP="00AE0BD3">
      <w:pPr>
        <w:spacing w:after="0" w:line="240" w:lineRule="auto"/>
        <w:ind w:firstLine="708"/>
        <w:jc w:val="both"/>
        <w:rPr>
          <w:rFonts w:ascii="Arial" w:hAnsi="Arial" w:cs="Arial"/>
          <w:b/>
          <w:sz w:val="24"/>
          <w:szCs w:val="24"/>
        </w:rPr>
      </w:pPr>
      <w:r w:rsidRPr="00AE0BD3">
        <w:rPr>
          <w:rFonts w:ascii="Arial" w:hAnsi="Arial" w:cs="Arial"/>
          <w:b/>
          <w:sz w:val="24"/>
          <w:szCs w:val="24"/>
        </w:rPr>
        <w:t xml:space="preserve"> </w:t>
      </w:r>
    </w:p>
    <w:p w:rsidR="00D954F7" w:rsidRDefault="00D954F7" w:rsidP="00AE0BD3">
      <w:pPr>
        <w:spacing w:after="0" w:line="240" w:lineRule="auto"/>
        <w:jc w:val="center"/>
        <w:rPr>
          <w:rFonts w:ascii="Arial" w:hAnsi="Arial" w:cs="Arial"/>
          <w:b/>
          <w:sz w:val="24"/>
          <w:szCs w:val="24"/>
        </w:rPr>
      </w:pPr>
    </w:p>
    <w:p w:rsidR="00AE0BD3" w:rsidRPr="00AE0BD3" w:rsidRDefault="00AE0BD3" w:rsidP="00AE0BD3">
      <w:pPr>
        <w:spacing w:after="0" w:line="240" w:lineRule="auto"/>
        <w:jc w:val="center"/>
        <w:rPr>
          <w:rFonts w:ascii="Arial" w:hAnsi="Arial" w:cs="Arial"/>
          <w:b/>
          <w:sz w:val="24"/>
          <w:szCs w:val="24"/>
        </w:rPr>
      </w:pPr>
    </w:p>
    <w:p w:rsidR="00C24E93" w:rsidRDefault="00C24E93" w:rsidP="00AE0BD3">
      <w:pPr>
        <w:spacing w:after="0" w:line="240" w:lineRule="auto"/>
        <w:jc w:val="both"/>
        <w:rPr>
          <w:rFonts w:ascii="Arial" w:hAnsi="Arial" w:cs="Arial"/>
          <w:b/>
          <w:sz w:val="24"/>
          <w:szCs w:val="24"/>
        </w:rPr>
      </w:pPr>
    </w:p>
    <w:p w:rsidR="0092519B" w:rsidRPr="00AE0BD3" w:rsidRDefault="0092519B" w:rsidP="00AE0BD3">
      <w:pPr>
        <w:spacing w:after="0" w:line="240" w:lineRule="auto"/>
        <w:jc w:val="both"/>
        <w:rPr>
          <w:rFonts w:ascii="Arial" w:hAnsi="Arial" w:cs="Arial"/>
          <w:b/>
          <w:sz w:val="24"/>
          <w:szCs w:val="24"/>
        </w:rPr>
      </w:pPr>
    </w:p>
    <w:p w:rsidR="00145F72" w:rsidRDefault="00C24E93" w:rsidP="00AE0BD3">
      <w:pPr>
        <w:spacing w:after="0" w:line="240" w:lineRule="auto"/>
        <w:jc w:val="both"/>
        <w:rPr>
          <w:rFonts w:ascii="Arial" w:hAnsi="Arial" w:cs="Arial"/>
          <w:sz w:val="24"/>
          <w:szCs w:val="24"/>
        </w:rPr>
      </w:pPr>
      <w:r w:rsidRPr="00AE0BD3">
        <w:rPr>
          <w:rFonts w:ascii="Arial" w:hAnsi="Arial" w:cs="Arial"/>
          <w:sz w:val="24"/>
          <w:szCs w:val="24"/>
        </w:rPr>
        <w:t xml:space="preserve">      </w:t>
      </w:r>
    </w:p>
    <w:p w:rsidR="008B19F6" w:rsidRDefault="008B19F6" w:rsidP="00AE0BD3">
      <w:pPr>
        <w:spacing w:after="0" w:line="240" w:lineRule="auto"/>
        <w:jc w:val="both"/>
        <w:rPr>
          <w:rFonts w:ascii="Arial" w:hAnsi="Arial" w:cs="Arial"/>
          <w:sz w:val="24"/>
          <w:szCs w:val="24"/>
        </w:rPr>
      </w:pPr>
    </w:p>
    <w:p w:rsidR="008B19F6" w:rsidRDefault="008B19F6" w:rsidP="00AE0BD3">
      <w:pPr>
        <w:spacing w:after="0" w:line="240" w:lineRule="auto"/>
        <w:jc w:val="both"/>
        <w:rPr>
          <w:rFonts w:ascii="Arial" w:hAnsi="Arial" w:cs="Arial"/>
          <w:sz w:val="24"/>
          <w:szCs w:val="24"/>
        </w:rPr>
      </w:pPr>
    </w:p>
    <w:p w:rsidR="008B19F6" w:rsidRDefault="008B19F6" w:rsidP="00AE0BD3">
      <w:pPr>
        <w:spacing w:after="0" w:line="240" w:lineRule="auto"/>
        <w:jc w:val="both"/>
        <w:rPr>
          <w:rFonts w:ascii="Arial" w:hAnsi="Arial" w:cs="Arial"/>
          <w:sz w:val="24"/>
          <w:szCs w:val="24"/>
        </w:rPr>
      </w:pPr>
    </w:p>
    <w:p w:rsidR="00AE0BD3" w:rsidRPr="0092519B" w:rsidRDefault="00AE0BD3" w:rsidP="00AE0BD3">
      <w:pPr>
        <w:spacing w:after="0" w:line="240" w:lineRule="auto"/>
        <w:jc w:val="both"/>
        <w:rPr>
          <w:rFonts w:ascii="Arial" w:hAnsi="Arial" w:cs="Arial"/>
          <w:sz w:val="24"/>
          <w:szCs w:val="24"/>
        </w:rPr>
      </w:pPr>
      <w:r w:rsidRPr="0092519B">
        <w:rPr>
          <w:rFonts w:ascii="Arial" w:hAnsi="Arial" w:cs="Arial"/>
          <w:sz w:val="24"/>
          <w:szCs w:val="24"/>
        </w:rPr>
        <w:t>Tabela 1. Análise química do Composto Orgânico, obtido no Centro de Recuperação Mão Amiga, no Município de Três Pontas – MG.</w:t>
      </w:r>
    </w:p>
    <w:tbl>
      <w:tblPr>
        <w:tblStyle w:val="SombreamentoClaro"/>
        <w:tblW w:w="9163" w:type="dxa"/>
        <w:tblInd w:w="108" w:type="dxa"/>
        <w:tblLook w:val="04A0" w:firstRow="1" w:lastRow="0" w:firstColumn="1" w:lastColumn="0" w:noHBand="0" w:noVBand="1"/>
      </w:tblPr>
      <w:tblGrid>
        <w:gridCol w:w="6096"/>
        <w:gridCol w:w="1559"/>
        <w:gridCol w:w="1508"/>
      </w:tblGrid>
      <w:tr w:rsidR="00413A25" w:rsidRPr="00AE0BD3" w:rsidTr="0092519B">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096" w:type="dxa"/>
          </w:tcPr>
          <w:p w:rsidR="00413A25" w:rsidRPr="0092519B" w:rsidRDefault="00413A25" w:rsidP="00AE0BD3">
            <w:pPr>
              <w:spacing w:after="200" w:line="276" w:lineRule="auto"/>
              <w:rPr>
                <w:rFonts w:ascii="Arial" w:hAnsi="Arial" w:cs="Arial"/>
                <w:sz w:val="24"/>
                <w:szCs w:val="24"/>
              </w:rPr>
            </w:pPr>
            <w:r w:rsidRPr="0092519B">
              <w:rPr>
                <w:rFonts w:ascii="Arial" w:hAnsi="Arial" w:cs="Arial"/>
                <w:sz w:val="24"/>
                <w:szCs w:val="24"/>
              </w:rPr>
              <w:t xml:space="preserve">Elemento </w:t>
            </w:r>
          </w:p>
        </w:tc>
        <w:tc>
          <w:tcPr>
            <w:tcW w:w="1559" w:type="dxa"/>
          </w:tcPr>
          <w:p w:rsidR="00413A25" w:rsidRPr="0092519B" w:rsidRDefault="00413A25" w:rsidP="00AE0BD3">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2519B">
              <w:rPr>
                <w:rFonts w:ascii="Arial" w:hAnsi="Arial" w:cs="Arial"/>
                <w:sz w:val="24"/>
                <w:szCs w:val="24"/>
              </w:rPr>
              <w:t>Unidade</w:t>
            </w:r>
          </w:p>
        </w:tc>
        <w:tc>
          <w:tcPr>
            <w:tcW w:w="1508" w:type="dxa"/>
          </w:tcPr>
          <w:p w:rsidR="00413A25" w:rsidRPr="0092519B" w:rsidRDefault="00413A25" w:rsidP="00AE0BD3">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2519B">
              <w:rPr>
                <w:rFonts w:ascii="Arial" w:hAnsi="Arial" w:cs="Arial"/>
                <w:sz w:val="24"/>
                <w:szCs w:val="24"/>
              </w:rPr>
              <w:t xml:space="preserve">Valores </w:t>
            </w:r>
          </w:p>
        </w:tc>
      </w:tr>
      <w:tr w:rsidR="00413A25" w:rsidRPr="00AE0BD3" w:rsidTr="0092519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096" w:type="dxa"/>
          </w:tcPr>
          <w:p w:rsidR="00413A25" w:rsidRPr="0092519B" w:rsidRDefault="00413A25" w:rsidP="00AE0BD3">
            <w:pPr>
              <w:spacing w:after="200" w:line="276" w:lineRule="auto"/>
              <w:rPr>
                <w:rFonts w:ascii="Arial" w:hAnsi="Arial" w:cs="Arial"/>
                <w:sz w:val="24"/>
                <w:szCs w:val="24"/>
              </w:rPr>
            </w:pPr>
            <w:r w:rsidRPr="0092519B">
              <w:rPr>
                <w:rFonts w:ascii="Arial" w:hAnsi="Arial" w:cs="Arial"/>
                <w:sz w:val="24"/>
                <w:szCs w:val="24"/>
              </w:rPr>
              <w:t xml:space="preserve">Nitrogênio (amostra </w:t>
            </w:r>
            <w:r w:rsidR="001F78F4" w:rsidRPr="0092519B">
              <w:rPr>
                <w:rFonts w:ascii="Arial" w:hAnsi="Arial" w:cs="Arial"/>
                <w:sz w:val="24"/>
                <w:szCs w:val="24"/>
              </w:rPr>
              <w:t>Original</w:t>
            </w:r>
            <w:r w:rsidRPr="0092519B">
              <w:rPr>
                <w:rFonts w:ascii="Arial" w:hAnsi="Arial" w:cs="Arial"/>
                <w:sz w:val="24"/>
                <w:szCs w:val="24"/>
              </w:rPr>
              <w:t>)</w:t>
            </w:r>
          </w:p>
        </w:tc>
        <w:tc>
          <w:tcPr>
            <w:tcW w:w="1559" w:type="dxa"/>
          </w:tcPr>
          <w:p w:rsidR="00413A25" w:rsidRPr="0092519B" w:rsidRDefault="00413A25" w:rsidP="00AE0BD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519B">
              <w:rPr>
                <w:rFonts w:ascii="Arial" w:hAnsi="Arial" w:cs="Arial"/>
                <w:sz w:val="24"/>
                <w:szCs w:val="24"/>
              </w:rPr>
              <w:t>%</w:t>
            </w:r>
          </w:p>
        </w:tc>
        <w:tc>
          <w:tcPr>
            <w:tcW w:w="1508" w:type="dxa"/>
          </w:tcPr>
          <w:p w:rsidR="00413A25" w:rsidRPr="0092519B" w:rsidRDefault="00413A25" w:rsidP="00AE0BD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519B">
              <w:rPr>
                <w:rFonts w:ascii="Arial" w:hAnsi="Arial" w:cs="Arial"/>
                <w:sz w:val="24"/>
                <w:szCs w:val="24"/>
              </w:rPr>
              <w:t>0,51</w:t>
            </w:r>
          </w:p>
        </w:tc>
      </w:tr>
      <w:tr w:rsidR="00413A25" w:rsidRPr="00AE0BD3" w:rsidTr="0092519B">
        <w:trPr>
          <w:trHeight w:val="289"/>
        </w:trPr>
        <w:tc>
          <w:tcPr>
            <w:cnfStyle w:val="001000000000" w:firstRow="0" w:lastRow="0" w:firstColumn="1" w:lastColumn="0" w:oddVBand="0" w:evenVBand="0" w:oddHBand="0" w:evenHBand="0" w:firstRowFirstColumn="0" w:firstRowLastColumn="0" w:lastRowFirstColumn="0" w:lastRowLastColumn="0"/>
            <w:tcW w:w="6096" w:type="dxa"/>
          </w:tcPr>
          <w:p w:rsidR="00413A25" w:rsidRPr="0092519B" w:rsidRDefault="00413A25" w:rsidP="00AE0BD3">
            <w:pPr>
              <w:spacing w:after="200" w:line="276" w:lineRule="auto"/>
              <w:rPr>
                <w:rFonts w:ascii="Arial" w:hAnsi="Arial" w:cs="Arial"/>
                <w:sz w:val="24"/>
                <w:szCs w:val="24"/>
              </w:rPr>
            </w:pPr>
            <w:r w:rsidRPr="0092519B">
              <w:rPr>
                <w:rFonts w:ascii="Arial" w:hAnsi="Arial" w:cs="Arial"/>
                <w:sz w:val="24"/>
                <w:szCs w:val="24"/>
              </w:rPr>
              <w:t>Nitrogênio (amostra seca a 65°)</w:t>
            </w:r>
          </w:p>
        </w:tc>
        <w:tc>
          <w:tcPr>
            <w:tcW w:w="1559" w:type="dxa"/>
          </w:tcPr>
          <w:p w:rsidR="00413A25" w:rsidRPr="0092519B" w:rsidRDefault="00413A25" w:rsidP="00AE0BD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2519B">
              <w:rPr>
                <w:rFonts w:ascii="Arial" w:hAnsi="Arial" w:cs="Arial"/>
                <w:sz w:val="24"/>
                <w:szCs w:val="24"/>
              </w:rPr>
              <w:t>%</w:t>
            </w:r>
          </w:p>
        </w:tc>
        <w:tc>
          <w:tcPr>
            <w:tcW w:w="1508" w:type="dxa"/>
          </w:tcPr>
          <w:p w:rsidR="00413A25" w:rsidRPr="0092519B" w:rsidRDefault="00413A25" w:rsidP="00AE0BD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2519B">
              <w:rPr>
                <w:rFonts w:ascii="Arial" w:hAnsi="Arial" w:cs="Arial"/>
                <w:sz w:val="24"/>
                <w:szCs w:val="24"/>
              </w:rPr>
              <w:t>0,65</w:t>
            </w:r>
          </w:p>
        </w:tc>
      </w:tr>
      <w:tr w:rsidR="00413A25" w:rsidRPr="00AE0BD3" w:rsidTr="0092519B">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6096" w:type="dxa"/>
          </w:tcPr>
          <w:p w:rsidR="00413A25" w:rsidRPr="0092519B" w:rsidRDefault="00413A25" w:rsidP="00AE0BD3">
            <w:pPr>
              <w:spacing w:after="200" w:line="276" w:lineRule="auto"/>
              <w:rPr>
                <w:rFonts w:ascii="Arial" w:hAnsi="Arial" w:cs="Arial"/>
                <w:sz w:val="24"/>
                <w:szCs w:val="24"/>
              </w:rPr>
            </w:pPr>
            <w:r w:rsidRPr="0092519B">
              <w:rPr>
                <w:rFonts w:ascii="Arial" w:hAnsi="Arial" w:cs="Arial"/>
                <w:sz w:val="24"/>
                <w:szCs w:val="24"/>
              </w:rPr>
              <w:t xml:space="preserve">Relação Carbono/Nitrogênio (amostra </w:t>
            </w:r>
            <w:r w:rsidR="001F78F4" w:rsidRPr="0092519B">
              <w:rPr>
                <w:rFonts w:ascii="Arial" w:hAnsi="Arial" w:cs="Arial"/>
                <w:sz w:val="24"/>
                <w:szCs w:val="24"/>
              </w:rPr>
              <w:t>Original</w:t>
            </w:r>
            <w:r w:rsidRPr="0092519B">
              <w:rPr>
                <w:rFonts w:ascii="Arial" w:hAnsi="Arial" w:cs="Arial"/>
                <w:sz w:val="24"/>
                <w:szCs w:val="24"/>
              </w:rPr>
              <w:t>)</w:t>
            </w:r>
          </w:p>
        </w:tc>
        <w:tc>
          <w:tcPr>
            <w:tcW w:w="1559" w:type="dxa"/>
          </w:tcPr>
          <w:p w:rsidR="00413A25" w:rsidRPr="0092519B" w:rsidRDefault="00413A25" w:rsidP="00AE0BD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519B">
              <w:rPr>
                <w:rFonts w:ascii="Arial" w:hAnsi="Arial" w:cs="Arial"/>
                <w:sz w:val="24"/>
                <w:szCs w:val="24"/>
              </w:rPr>
              <w:t xml:space="preserve">Numérica </w:t>
            </w:r>
          </w:p>
        </w:tc>
        <w:tc>
          <w:tcPr>
            <w:tcW w:w="1508" w:type="dxa"/>
          </w:tcPr>
          <w:p w:rsidR="00413A25" w:rsidRPr="0092519B" w:rsidRDefault="00413A25" w:rsidP="00AE0BD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519B">
              <w:rPr>
                <w:rFonts w:ascii="Arial" w:hAnsi="Arial" w:cs="Arial"/>
                <w:sz w:val="24"/>
                <w:szCs w:val="24"/>
              </w:rPr>
              <w:t>18,15</w:t>
            </w:r>
          </w:p>
        </w:tc>
      </w:tr>
      <w:tr w:rsidR="00413A25" w:rsidRPr="00AE0BD3" w:rsidTr="0092519B">
        <w:trPr>
          <w:trHeight w:val="289"/>
        </w:trPr>
        <w:tc>
          <w:tcPr>
            <w:cnfStyle w:val="001000000000" w:firstRow="0" w:lastRow="0" w:firstColumn="1" w:lastColumn="0" w:oddVBand="0" w:evenVBand="0" w:oddHBand="0" w:evenHBand="0" w:firstRowFirstColumn="0" w:firstRowLastColumn="0" w:lastRowFirstColumn="0" w:lastRowLastColumn="0"/>
            <w:tcW w:w="6096" w:type="dxa"/>
          </w:tcPr>
          <w:p w:rsidR="00413A25" w:rsidRPr="0092519B" w:rsidRDefault="00413A25" w:rsidP="00AE0BD3">
            <w:pPr>
              <w:spacing w:after="200" w:line="276" w:lineRule="auto"/>
              <w:rPr>
                <w:rFonts w:ascii="Arial" w:hAnsi="Arial" w:cs="Arial"/>
                <w:sz w:val="24"/>
                <w:szCs w:val="24"/>
              </w:rPr>
            </w:pPr>
            <w:r w:rsidRPr="0092519B">
              <w:rPr>
                <w:rFonts w:ascii="Arial" w:hAnsi="Arial" w:cs="Arial"/>
                <w:sz w:val="24"/>
                <w:szCs w:val="24"/>
              </w:rPr>
              <w:t>Carbono</w:t>
            </w:r>
            <w:proofErr w:type="gramStart"/>
            <w:r w:rsidRPr="0092519B">
              <w:rPr>
                <w:rFonts w:ascii="Arial" w:hAnsi="Arial" w:cs="Arial"/>
                <w:sz w:val="24"/>
                <w:szCs w:val="24"/>
              </w:rPr>
              <w:t xml:space="preserve">  </w:t>
            </w:r>
            <w:proofErr w:type="gramEnd"/>
            <w:r w:rsidRPr="0092519B">
              <w:rPr>
                <w:rFonts w:ascii="Arial" w:hAnsi="Arial" w:cs="Arial"/>
                <w:sz w:val="24"/>
                <w:szCs w:val="24"/>
              </w:rPr>
              <w:t>Orgânico (amostra seca a 65°)</w:t>
            </w:r>
          </w:p>
        </w:tc>
        <w:tc>
          <w:tcPr>
            <w:tcW w:w="1559" w:type="dxa"/>
          </w:tcPr>
          <w:p w:rsidR="00413A25" w:rsidRPr="0092519B" w:rsidRDefault="00413A25" w:rsidP="00AE0BD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2519B">
              <w:rPr>
                <w:rFonts w:ascii="Arial" w:hAnsi="Arial" w:cs="Arial"/>
                <w:sz w:val="24"/>
                <w:szCs w:val="24"/>
              </w:rPr>
              <w:t>%</w:t>
            </w:r>
          </w:p>
        </w:tc>
        <w:tc>
          <w:tcPr>
            <w:tcW w:w="1508" w:type="dxa"/>
          </w:tcPr>
          <w:p w:rsidR="00413A25" w:rsidRPr="0092519B" w:rsidRDefault="00413A25" w:rsidP="00AE0BD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2519B">
              <w:rPr>
                <w:rFonts w:ascii="Arial" w:hAnsi="Arial" w:cs="Arial"/>
                <w:sz w:val="24"/>
                <w:szCs w:val="24"/>
              </w:rPr>
              <w:t>15,25</w:t>
            </w:r>
          </w:p>
        </w:tc>
      </w:tr>
      <w:tr w:rsidR="00413A25" w:rsidRPr="00AE0BD3" w:rsidTr="0092519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096" w:type="dxa"/>
          </w:tcPr>
          <w:p w:rsidR="00413A25" w:rsidRPr="0092519B" w:rsidRDefault="00413A25" w:rsidP="00AE0BD3">
            <w:pPr>
              <w:spacing w:after="200" w:line="276" w:lineRule="auto"/>
              <w:rPr>
                <w:rFonts w:ascii="Arial" w:hAnsi="Arial" w:cs="Arial"/>
                <w:sz w:val="24"/>
                <w:szCs w:val="24"/>
              </w:rPr>
            </w:pPr>
            <w:r w:rsidRPr="0092519B">
              <w:rPr>
                <w:rFonts w:ascii="Arial" w:hAnsi="Arial" w:cs="Arial"/>
                <w:sz w:val="24"/>
                <w:szCs w:val="24"/>
              </w:rPr>
              <w:t xml:space="preserve">Cálcio (amostra seca a 65°) </w:t>
            </w:r>
          </w:p>
        </w:tc>
        <w:tc>
          <w:tcPr>
            <w:tcW w:w="1559" w:type="dxa"/>
          </w:tcPr>
          <w:p w:rsidR="00413A25" w:rsidRPr="0092519B" w:rsidRDefault="00413A25" w:rsidP="00AE0BD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gramStart"/>
            <w:r w:rsidRPr="0092519B">
              <w:rPr>
                <w:rFonts w:ascii="Arial" w:hAnsi="Arial" w:cs="Arial"/>
                <w:sz w:val="24"/>
                <w:szCs w:val="24"/>
              </w:rPr>
              <w:t>g</w:t>
            </w:r>
            <w:proofErr w:type="gramEnd"/>
            <w:r w:rsidRPr="0092519B">
              <w:rPr>
                <w:rFonts w:ascii="Arial" w:hAnsi="Arial" w:cs="Arial"/>
                <w:sz w:val="24"/>
                <w:szCs w:val="24"/>
              </w:rPr>
              <w:t>/kg</w:t>
            </w:r>
          </w:p>
        </w:tc>
        <w:tc>
          <w:tcPr>
            <w:tcW w:w="1508" w:type="dxa"/>
          </w:tcPr>
          <w:p w:rsidR="00413A25" w:rsidRPr="0092519B" w:rsidRDefault="00413A25" w:rsidP="00AE0BD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519B">
              <w:rPr>
                <w:rFonts w:ascii="Arial" w:hAnsi="Arial" w:cs="Arial"/>
                <w:sz w:val="24"/>
                <w:szCs w:val="24"/>
              </w:rPr>
              <w:t>8,3</w:t>
            </w:r>
          </w:p>
        </w:tc>
      </w:tr>
      <w:tr w:rsidR="00413A25" w:rsidRPr="00AE0BD3" w:rsidTr="0092519B">
        <w:trPr>
          <w:trHeight w:val="289"/>
        </w:trPr>
        <w:tc>
          <w:tcPr>
            <w:cnfStyle w:val="001000000000" w:firstRow="0" w:lastRow="0" w:firstColumn="1" w:lastColumn="0" w:oddVBand="0" w:evenVBand="0" w:oddHBand="0" w:evenHBand="0" w:firstRowFirstColumn="0" w:firstRowLastColumn="0" w:lastRowFirstColumn="0" w:lastRowLastColumn="0"/>
            <w:tcW w:w="6096" w:type="dxa"/>
          </w:tcPr>
          <w:p w:rsidR="00413A25" w:rsidRPr="0092519B" w:rsidRDefault="00413A25" w:rsidP="00AE0BD3">
            <w:pPr>
              <w:spacing w:after="200" w:line="276" w:lineRule="auto"/>
              <w:rPr>
                <w:rFonts w:ascii="Arial" w:hAnsi="Arial" w:cs="Arial"/>
                <w:sz w:val="24"/>
                <w:szCs w:val="24"/>
              </w:rPr>
            </w:pPr>
            <w:r w:rsidRPr="0092519B">
              <w:rPr>
                <w:rFonts w:ascii="Arial" w:hAnsi="Arial" w:cs="Arial"/>
                <w:sz w:val="24"/>
                <w:szCs w:val="24"/>
              </w:rPr>
              <w:t>Magnésio (amostra seca a 65°)</w:t>
            </w:r>
          </w:p>
        </w:tc>
        <w:tc>
          <w:tcPr>
            <w:tcW w:w="1559" w:type="dxa"/>
          </w:tcPr>
          <w:p w:rsidR="00413A25" w:rsidRPr="0092519B" w:rsidRDefault="00413A25" w:rsidP="00AE0BD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gramStart"/>
            <w:r w:rsidRPr="0092519B">
              <w:rPr>
                <w:rFonts w:ascii="Arial" w:hAnsi="Arial" w:cs="Arial"/>
                <w:sz w:val="24"/>
                <w:szCs w:val="24"/>
              </w:rPr>
              <w:t>g</w:t>
            </w:r>
            <w:proofErr w:type="gramEnd"/>
            <w:r w:rsidRPr="0092519B">
              <w:rPr>
                <w:rFonts w:ascii="Arial" w:hAnsi="Arial" w:cs="Arial"/>
                <w:sz w:val="24"/>
                <w:szCs w:val="24"/>
              </w:rPr>
              <w:t>/kg</w:t>
            </w:r>
          </w:p>
        </w:tc>
        <w:tc>
          <w:tcPr>
            <w:tcW w:w="1508" w:type="dxa"/>
          </w:tcPr>
          <w:p w:rsidR="00413A25" w:rsidRPr="0092519B" w:rsidRDefault="00413A25" w:rsidP="00AE0BD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2519B">
              <w:rPr>
                <w:rFonts w:ascii="Arial" w:hAnsi="Arial" w:cs="Arial"/>
                <w:sz w:val="24"/>
                <w:szCs w:val="24"/>
              </w:rPr>
              <w:t>0,8</w:t>
            </w:r>
          </w:p>
        </w:tc>
      </w:tr>
      <w:tr w:rsidR="00413A25" w:rsidRPr="00AE0BD3" w:rsidTr="0092519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096" w:type="dxa"/>
          </w:tcPr>
          <w:p w:rsidR="00413A25" w:rsidRPr="0092519B" w:rsidRDefault="00413A25" w:rsidP="00AE0BD3">
            <w:pPr>
              <w:spacing w:after="200" w:line="276" w:lineRule="auto"/>
              <w:rPr>
                <w:rFonts w:ascii="Arial" w:hAnsi="Arial" w:cs="Arial"/>
                <w:sz w:val="24"/>
                <w:szCs w:val="24"/>
              </w:rPr>
            </w:pPr>
            <w:r w:rsidRPr="0092519B">
              <w:rPr>
                <w:rFonts w:ascii="Arial" w:hAnsi="Arial" w:cs="Arial"/>
                <w:sz w:val="24"/>
                <w:szCs w:val="24"/>
              </w:rPr>
              <w:t>Potássio (amostra seca a 65°)</w:t>
            </w:r>
          </w:p>
        </w:tc>
        <w:tc>
          <w:tcPr>
            <w:tcW w:w="1559" w:type="dxa"/>
          </w:tcPr>
          <w:p w:rsidR="00413A25" w:rsidRPr="0092519B" w:rsidRDefault="00413A25" w:rsidP="00AE0BD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gramStart"/>
            <w:r w:rsidRPr="0092519B">
              <w:rPr>
                <w:rFonts w:ascii="Arial" w:hAnsi="Arial" w:cs="Arial"/>
                <w:sz w:val="24"/>
                <w:szCs w:val="24"/>
              </w:rPr>
              <w:t>g</w:t>
            </w:r>
            <w:proofErr w:type="gramEnd"/>
            <w:r w:rsidRPr="0092519B">
              <w:rPr>
                <w:rFonts w:ascii="Arial" w:hAnsi="Arial" w:cs="Arial"/>
                <w:sz w:val="24"/>
                <w:szCs w:val="24"/>
              </w:rPr>
              <w:t>/kg</w:t>
            </w:r>
          </w:p>
        </w:tc>
        <w:tc>
          <w:tcPr>
            <w:tcW w:w="1508" w:type="dxa"/>
          </w:tcPr>
          <w:p w:rsidR="00413A25" w:rsidRPr="0092519B" w:rsidRDefault="00413A25" w:rsidP="00AE0BD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519B">
              <w:rPr>
                <w:rFonts w:ascii="Arial" w:hAnsi="Arial" w:cs="Arial"/>
                <w:sz w:val="24"/>
                <w:szCs w:val="24"/>
              </w:rPr>
              <w:t>2,2</w:t>
            </w:r>
          </w:p>
        </w:tc>
      </w:tr>
      <w:tr w:rsidR="00413A25" w:rsidRPr="00AE0BD3" w:rsidTr="0092519B">
        <w:trPr>
          <w:trHeight w:val="273"/>
        </w:trPr>
        <w:tc>
          <w:tcPr>
            <w:cnfStyle w:val="001000000000" w:firstRow="0" w:lastRow="0" w:firstColumn="1" w:lastColumn="0" w:oddVBand="0" w:evenVBand="0" w:oddHBand="0" w:evenHBand="0" w:firstRowFirstColumn="0" w:firstRowLastColumn="0" w:lastRowFirstColumn="0" w:lastRowLastColumn="0"/>
            <w:tcW w:w="6096" w:type="dxa"/>
          </w:tcPr>
          <w:p w:rsidR="00413A25" w:rsidRPr="0092519B" w:rsidRDefault="00413A25" w:rsidP="00AE0BD3">
            <w:pPr>
              <w:spacing w:after="200" w:line="276" w:lineRule="auto"/>
              <w:rPr>
                <w:rFonts w:ascii="Arial" w:hAnsi="Arial" w:cs="Arial"/>
                <w:sz w:val="24"/>
                <w:szCs w:val="24"/>
              </w:rPr>
            </w:pPr>
            <w:r w:rsidRPr="0092519B">
              <w:rPr>
                <w:rFonts w:ascii="Arial" w:hAnsi="Arial" w:cs="Arial"/>
                <w:sz w:val="24"/>
                <w:szCs w:val="24"/>
              </w:rPr>
              <w:t>Fósforo</w:t>
            </w:r>
            <w:proofErr w:type="gramStart"/>
            <w:r w:rsidRPr="0092519B">
              <w:rPr>
                <w:rFonts w:ascii="Arial" w:hAnsi="Arial" w:cs="Arial"/>
                <w:sz w:val="24"/>
                <w:szCs w:val="24"/>
              </w:rPr>
              <w:t xml:space="preserve">  </w:t>
            </w:r>
            <w:proofErr w:type="gramEnd"/>
            <w:r w:rsidRPr="0092519B">
              <w:rPr>
                <w:rFonts w:ascii="Arial" w:hAnsi="Arial" w:cs="Arial"/>
                <w:sz w:val="24"/>
                <w:szCs w:val="24"/>
              </w:rPr>
              <w:t>(amostra seca a 65°)</w:t>
            </w:r>
          </w:p>
        </w:tc>
        <w:tc>
          <w:tcPr>
            <w:tcW w:w="1559" w:type="dxa"/>
          </w:tcPr>
          <w:p w:rsidR="00413A25" w:rsidRPr="0092519B" w:rsidRDefault="00413A25" w:rsidP="00AE0BD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gramStart"/>
            <w:r w:rsidRPr="0092519B">
              <w:rPr>
                <w:rFonts w:ascii="Arial" w:hAnsi="Arial" w:cs="Arial"/>
                <w:sz w:val="24"/>
                <w:szCs w:val="24"/>
              </w:rPr>
              <w:t>g</w:t>
            </w:r>
            <w:proofErr w:type="gramEnd"/>
            <w:r w:rsidRPr="0092519B">
              <w:rPr>
                <w:rFonts w:ascii="Arial" w:hAnsi="Arial" w:cs="Arial"/>
                <w:sz w:val="24"/>
                <w:szCs w:val="24"/>
              </w:rPr>
              <w:t>/kg</w:t>
            </w:r>
          </w:p>
        </w:tc>
        <w:tc>
          <w:tcPr>
            <w:tcW w:w="1508" w:type="dxa"/>
          </w:tcPr>
          <w:p w:rsidR="00413A25" w:rsidRPr="0092519B" w:rsidRDefault="00413A25" w:rsidP="00AE0BD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2519B">
              <w:rPr>
                <w:rFonts w:ascii="Arial" w:hAnsi="Arial" w:cs="Arial"/>
                <w:sz w:val="24"/>
                <w:szCs w:val="24"/>
              </w:rPr>
              <w:t>0,6</w:t>
            </w:r>
          </w:p>
        </w:tc>
      </w:tr>
      <w:tr w:rsidR="00413A25" w:rsidRPr="00AE0BD3" w:rsidTr="0092519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096" w:type="dxa"/>
          </w:tcPr>
          <w:p w:rsidR="00413A25" w:rsidRPr="0092519B" w:rsidRDefault="00413A25" w:rsidP="00AE0BD3">
            <w:pPr>
              <w:spacing w:after="200" w:line="276" w:lineRule="auto"/>
              <w:rPr>
                <w:rFonts w:ascii="Arial" w:hAnsi="Arial" w:cs="Arial"/>
                <w:sz w:val="24"/>
                <w:szCs w:val="24"/>
              </w:rPr>
            </w:pPr>
            <w:r w:rsidRPr="0092519B">
              <w:rPr>
                <w:rFonts w:ascii="Arial" w:hAnsi="Arial" w:cs="Arial"/>
                <w:sz w:val="24"/>
                <w:szCs w:val="24"/>
              </w:rPr>
              <w:t>Cobre (amostra seca a 65°)</w:t>
            </w:r>
          </w:p>
        </w:tc>
        <w:tc>
          <w:tcPr>
            <w:tcW w:w="1559" w:type="dxa"/>
          </w:tcPr>
          <w:p w:rsidR="00413A25" w:rsidRPr="0092519B" w:rsidRDefault="00413A25" w:rsidP="00AE0BD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gramStart"/>
            <w:r w:rsidRPr="0092519B">
              <w:rPr>
                <w:rFonts w:ascii="Arial" w:hAnsi="Arial" w:cs="Arial"/>
                <w:sz w:val="24"/>
                <w:szCs w:val="24"/>
              </w:rPr>
              <w:t>mg</w:t>
            </w:r>
            <w:proofErr w:type="gramEnd"/>
            <w:r w:rsidRPr="0092519B">
              <w:rPr>
                <w:rFonts w:ascii="Arial" w:hAnsi="Arial" w:cs="Arial"/>
                <w:sz w:val="24"/>
                <w:szCs w:val="24"/>
              </w:rPr>
              <w:t>/kg</w:t>
            </w:r>
          </w:p>
        </w:tc>
        <w:tc>
          <w:tcPr>
            <w:tcW w:w="1508" w:type="dxa"/>
          </w:tcPr>
          <w:p w:rsidR="00413A25" w:rsidRPr="0092519B" w:rsidRDefault="00413A25" w:rsidP="00AE0BD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519B">
              <w:rPr>
                <w:rFonts w:ascii="Arial" w:hAnsi="Arial" w:cs="Arial"/>
                <w:sz w:val="24"/>
                <w:szCs w:val="24"/>
              </w:rPr>
              <w:t>18</w:t>
            </w:r>
          </w:p>
        </w:tc>
      </w:tr>
      <w:tr w:rsidR="00413A25" w:rsidRPr="00AE0BD3" w:rsidTr="0092519B">
        <w:trPr>
          <w:trHeight w:val="273"/>
        </w:trPr>
        <w:tc>
          <w:tcPr>
            <w:cnfStyle w:val="001000000000" w:firstRow="0" w:lastRow="0" w:firstColumn="1" w:lastColumn="0" w:oddVBand="0" w:evenVBand="0" w:oddHBand="0" w:evenHBand="0" w:firstRowFirstColumn="0" w:firstRowLastColumn="0" w:lastRowFirstColumn="0" w:lastRowLastColumn="0"/>
            <w:tcW w:w="6096" w:type="dxa"/>
          </w:tcPr>
          <w:p w:rsidR="00413A25" w:rsidRPr="0092519B" w:rsidRDefault="00413A25" w:rsidP="00AE0BD3">
            <w:pPr>
              <w:spacing w:after="200" w:line="276" w:lineRule="auto"/>
              <w:rPr>
                <w:rFonts w:ascii="Arial" w:hAnsi="Arial" w:cs="Arial"/>
                <w:sz w:val="24"/>
                <w:szCs w:val="24"/>
              </w:rPr>
            </w:pPr>
            <w:r w:rsidRPr="0092519B">
              <w:rPr>
                <w:rFonts w:ascii="Arial" w:hAnsi="Arial" w:cs="Arial"/>
                <w:sz w:val="24"/>
                <w:szCs w:val="24"/>
              </w:rPr>
              <w:t>Enxofre (amostra seca a 65°)</w:t>
            </w:r>
          </w:p>
        </w:tc>
        <w:tc>
          <w:tcPr>
            <w:tcW w:w="1559" w:type="dxa"/>
          </w:tcPr>
          <w:p w:rsidR="00413A25" w:rsidRPr="0092519B" w:rsidRDefault="00413A25" w:rsidP="00AE0BD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gramStart"/>
            <w:r w:rsidRPr="0092519B">
              <w:rPr>
                <w:rFonts w:ascii="Arial" w:hAnsi="Arial" w:cs="Arial"/>
                <w:sz w:val="24"/>
                <w:szCs w:val="24"/>
              </w:rPr>
              <w:t>g</w:t>
            </w:r>
            <w:proofErr w:type="gramEnd"/>
            <w:r w:rsidRPr="0092519B">
              <w:rPr>
                <w:rFonts w:ascii="Arial" w:hAnsi="Arial" w:cs="Arial"/>
                <w:sz w:val="24"/>
                <w:szCs w:val="24"/>
              </w:rPr>
              <w:t>/kg</w:t>
            </w:r>
          </w:p>
        </w:tc>
        <w:tc>
          <w:tcPr>
            <w:tcW w:w="1508" w:type="dxa"/>
          </w:tcPr>
          <w:p w:rsidR="00413A25" w:rsidRPr="0092519B" w:rsidRDefault="00413A25" w:rsidP="00AE0BD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2519B">
              <w:rPr>
                <w:rFonts w:ascii="Arial" w:hAnsi="Arial" w:cs="Arial"/>
                <w:sz w:val="24"/>
                <w:szCs w:val="24"/>
              </w:rPr>
              <w:t>0,4</w:t>
            </w:r>
          </w:p>
        </w:tc>
      </w:tr>
      <w:tr w:rsidR="00413A25" w:rsidRPr="00AE0BD3" w:rsidTr="0092519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096" w:type="dxa"/>
          </w:tcPr>
          <w:p w:rsidR="00413A25" w:rsidRPr="0092519B" w:rsidRDefault="00413A25" w:rsidP="00AE0BD3">
            <w:pPr>
              <w:spacing w:after="200" w:line="276" w:lineRule="auto"/>
              <w:rPr>
                <w:rFonts w:ascii="Arial" w:hAnsi="Arial" w:cs="Arial"/>
                <w:sz w:val="24"/>
                <w:szCs w:val="24"/>
              </w:rPr>
            </w:pPr>
            <w:r w:rsidRPr="0092519B">
              <w:rPr>
                <w:rFonts w:ascii="Arial" w:hAnsi="Arial" w:cs="Arial"/>
                <w:sz w:val="24"/>
                <w:szCs w:val="24"/>
              </w:rPr>
              <w:t>Ferro (amostra seca a 65°)</w:t>
            </w:r>
          </w:p>
        </w:tc>
        <w:tc>
          <w:tcPr>
            <w:tcW w:w="1559" w:type="dxa"/>
          </w:tcPr>
          <w:p w:rsidR="00413A25" w:rsidRPr="0092519B" w:rsidRDefault="00413A25" w:rsidP="00AE0BD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gramStart"/>
            <w:r w:rsidRPr="0092519B">
              <w:rPr>
                <w:rFonts w:ascii="Arial" w:hAnsi="Arial" w:cs="Arial"/>
                <w:sz w:val="24"/>
                <w:szCs w:val="24"/>
              </w:rPr>
              <w:t>mg</w:t>
            </w:r>
            <w:proofErr w:type="gramEnd"/>
            <w:r w:rsidRPr="0092519B">
              <w:rPr>
                <w:rFonts w:ascii="Arial" w:hAnsi="Arial" w:cs="Arial"/>
                <w:sz w:val="24"/>
                <w:szCs w:val="24"/>
              </w:rPr>
              <w:t>/kg</w:t>
            </w:r>
          </w:p>
        </w:tc>
        <w:tc>
          <w:tcPr>
            <w:tcW w:w="1508" w:type="dxa"/>
          </w:tcPr>
          <w:p w:rsidR="00413A25" w:rsidRPr="0092519B" w:rsidRDefault="00413A25" w:rsidP="00AE0BD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519B">
              <w:rPr>
                <w:rFonts w:ascii="Arial" w:hAnsi="Arial" w:cs="Arial"/>
                <w:sz w:val="24"/>
                <w:szCs w:val="24"/>
              </w:rPr>
              <w:t>26128</w:t>
            </w:r>
          </w:p>
        </w:tc>
      </w:tr>
      <w:tr w:rsidR="00413A25" w:rsidRPr="00AE0BD3" w:rsidTr="0092519B">
        <w:trPr>
          <w:trHeight w:val="273"/>
        </w:trPr>
        <w:tc>
          <w:tcPr>
            <w:cnfStyle w:val="001000000000" w:firstRow="0" w:lastRow="0" w:firstColumn="1" w:lastColumn="0" w:oddVBand="0" w:evenVBand="0" w:oddHBand="0" w:evenHBand="0" w:firstRowFirstColumn="0" w:firstRowLastColumn="0" w:lastRowFirstColumn="0" w:lastRowLastColumn="0"/>
            <w:tcW w:w="6096" w:type="dxa"/>
          </w:tcPr>
          <w:p w:rsidR="00413A25" w:rsidRPr="0092519B" w:rsidRDefault="00413A25" w:rsidP="00AE0BD3">
            <w:pPr>
              <w:spacing w:after="200" w:line="276" w:lineRule="auto"/>
              <w:rPr>
                <w:rFonts w:ascii="Arial" w:hAnsi="Arial" w:cs="Arial"/>
                <w:sz w:val="24"/>
                <w:szCs w:val="24"/>
              </w:rPr>
            </w:pPr>
            <w:r w:rsidRPr="0092519B">
              <w:rPr>
                <w:rFonts w:ascii="Arial" w:hAnsi="Arial" w:cs="Arial"/>
                <w:sz w:val="24"/>
                <w:szCs w:val="24"/>
              </w:rPr>
              <w:t>Manganês (amostra seca a 65°)</w:t>
            </w:r>
          </w:p>
        </w:tc>
        <w:tc>
          <w:tcPr>
            <w:tcW w:w="1559" w:type="dxa"/>
          </w:tcPr>
          <w:p w:rsidR="00413A25" w:rsidRPr="0092519B" w:rsidRDefault="00413A25" w:rsidP="00AE0BD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gramStart"/>
            <w:r w:rsidRPr="0092519B">
              <w:rPr>
                <w:rFonts w:ascii="Arial" w:hAnsi="Arial" w:cs="Arial"/>
                <w:sz w:val="24"/>
                <w:szCs w:val="24"/>
              </w:rPr>
              <w:t>mg</w:t>
            </w:r>
            <w:proofErr w:type="gramEnd"/>
            <w:r w:rsidRPr="0092519B">
              <w:rPr>
                <w:rFonts w:ascii="Arial" w:hAnsi="Arial" w:cs="Arial"/>
                <w:sz w:val="24"/>
                <w:szCs w:val="24"/>
              </w:rPr>
              <w:t>/kg</w:t>
            </w:r>
          </w:p>
        </w:tc>
        <w:tc>
          <w:tcPr>
            <w:tcW w:w="1508" w:type="dxa"/>
          </w:tcPr>
          <w:p w:rsidR="00413A25" w:rsidRPr="0092519B" w:rsidRDefault="00413A25" w:rsidP="00AE0BD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2519B">
              <w:rPr>
                <w:rFonts w:ascii="Arial" w:hAnsi="Arial" w:cs="Arial"/>
                <w:sz w:val="24"/>
                <w:szCs w:val="24"/>
              </w:rPr>
              <w:t>587</w:t>
            </w:r>
          </w:p>
        </w:tc>
      </w:tr>
      <w:tr w:rsidR="00413A25" w:rsidRPr="00AE0BD3" w:rsidTr="0092519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096" w:type="dxa"/>
          </w:tcPr>
          <w:p w:rsidR="00413A25" w:rsidRPr="0092519B" w:rsidRDefault="00413A25" w:rsidP="00AE0BD3">
            <w:pPr>
              <w:spacing w:after="200" w:line="276" w:lineRule="auto"/>
              <w:rPr>
                <w:rFonts w:ascii="Arial" w:hAnsi="Arial" w:cs="Arial"/>
                <w:sz w:val="24"/>
                <w:szCs w:val="24"/>
              </w:rPr>
            </w:pPr>
            <w:r w:rsidRPr="0092519B">
              <w:rPr>
                <w:rFonts w:ascii="Arial" w:hAnsi="Arial" w:cs="Arial"/>
                <w:sz w:val="24"/>
                <w:szCs w:val="24"/>
              </w:rPr>
              <w:t>Zinco (amostra seca a 65°)</w:t>
            </w:r>
          </w:p>
        </w:tc>
        <w:tc>
          <w:tcPr>
            <w:tcW w:w="1559" w:type="dxa"/>
          </w:tcPr>
          <w:p w:rsidR="00413A25" w:rsidRPr="0092519B" w:rsidRDefault="00413A25" w:rsidP="00AE0BD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gramStart"/>
            <w:r w:rsidRPr="0092519B">
              <w:rPr>
                <w:rFonts w:ascii="Arial" w:hAnsi="Arial" w:cs="Arial"/>
                <w:sz w:val="24"/>
                <w:szCs w:val="24"/>
              </w:rPr>
              <w:t>mg</w:t>
            </w:r>
            <w:proofErr w:type="gramEnd"/>
            <w:r w:rsidRPr="0092519B">
              <w:rPr>
                <w:rFonts w:ascii="Arial" w:hAnsi="Arial" w:cs="Arial"/>
                <w:sz w:val="24"/>
                <w:szCs w:val="24"/>
              </w:rPr>
              <w:t>/kg</w:t>
            </w:r>
          </w:p>
        </w:tc>
        <w:tc>
          <w:tcPr>
            <w:tcW w:w="1508" w:type="dxa"/>
          </w:tcPr>
          <w:p w:rsidR="00413A25" w:rsidRPr="0092519B" w:rsidRDefault="00413A25" w:rsidP="00AE0BD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519B">
              <w:rPr>
                <w:rFonts w:ascii="Arial" w:hAnsi="Arial" w:cs="Arial"/>
                <w:sz w:val="24"/>
                <w:szCs w:val="24"/>
              </w:rPr>
              <w:t>22</w:t>
            </w:r>
          </w:p>
        </w:tc>
      </w:tr>
      <w:tr w:rsidR="00413A25" w:rsidRPr="00AE0BD3" w:rsidTr="008B19F6">
        <w:trPr>
          <w:trHeight w:val="158"/>
        </w:trPr>
        <w:tc>
          <w:tcPr>
            <w:cnfStyle w:val="001000000000" w:firstRow="0" w:lastRow="0" w:firstColumn="1" w:lastColumn="0" w:oddVBand="0" w:evenVBand="0" w:oddHBand="0" w:evenHBand="0" w:firstRowFirstColumn="0" w:firstRowLastColumn="0" w:lastRowFirstColumn="0" w:lastRowLastColumn="0"/>
            <w:tcW w:w="6096" w:type="dxa"/>
          </w:tcPr>
          <w:p w:rsidR="00413A25" w:rsidRPr="0092519B" w:rsidRDefault="00413A25" w:rsidP="00AE0BD3">
            <w:pPr>
              <w:spacing w:after="200" w:line="276" w:lineRule="auto"/>
              <w:rPr>
                <w:rFonts w:ascii="Arial" w:hAnsi="Arial" w:cs="Arial"/>
                <w:sz w:val="24"/>
                <w:szCs w:val="24"/>
              </w:rPr>
            </w:pPr>
            <w:r w:rsidRPr="0092519B">
              <w:rPr>
                <w:rFonts w:ascii="Arial" w:hAnsi="Arial" w:cs="Arial"/>
                <w:sz w:val="24"/>
                <w:szCs w:val="24"/>
              </w:rPr>
              <w:t>Boro (amostra seca a 65°)</w:t>
            </w:r>
          </w:p>
        </w:tc>
        <w:tc>
          <w:tcPr>
            <w:tcW w:w="1559" w:type="dxa"/>
          </w:tcPr>
          <w:p w:rsidR="00413A25" w:rsidRPr="0092519B" w:rsidRDefault="00413A25" w:rsidP="00AE0BD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gramStart"/>
            <w:r w:rsidRPr="0092519B">
              <w:rPr>
                <w:rFonts w:ascii="Arial" w:hAnsi="Arial" w:cs="Arial"/>
                <w:sz w:val="24"/>
                <w:szCs w:val="24"/>
              </w:rPr>
              <w:t>mg</w:t>
            </w:r>
            <w:proofErr w:type="gramEnd"/>
            <w:r w:rsidRPr="0092519B">
              <w:rPr>
                <w:rFonts w:ascii="Arial" w:hAnsi="Arial" w:cs="Arial"/>
                <w:sz w:val="24"/>
                <w:szCs w:val="24"/>
              </w:rPr>
              <w:t>/kg</w:t>
            </w:r>
          </w:p>
        </w:tc>
        <w:tc>
          <w:tcPr>
            <w:tcW w:w="1508" w:type="dxa"/>
          </w:tcPr>
          <w:p w:rsidR="00413A25" w:rsidRPr="0092519B" w:rsidRDefault="00413A25" w:rsidP="00AE0BD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2519B">
              <w:rPr>
                <w:rFonts w:ascii="Arial" w:hAnsi="Arial" w:cs="Arial"/>
                <w:sz w:val="24"/>
                <w:szCs w:val="24"/>
              </w:rPr>
              <w:t>184</w:t>
            </w:r>
          </w:p>
        </w:tc>
      </w:tr>
      <w:tr w:rsidR="00413A25" w:rsidRPr="00AE0BD3" w:rsidTr="008B19F6">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6096" w:type="dxa"/>
          </w:tcPr>
          <w:p w:rsidR="00413A25" w:rsidRPr="0092519B" w:rsidRDefault="00413A25" w:rsidP="00AE0BD3">
            <w:pPr>
              <w:spacing w:after="200" w:line="276" w:lineRule="auto"/>
              <w:rPr>
                <w:rFonts w:ascii="Arial" w:hAnsi="Arial" w:cs="Arial"/>
                <w:sz w:val="24"/>
                <w:szCs w:val="24"/>
              </w:rPr>
            </w:pPr>
            <w:r w:rsidRPr="0092519B">
              <w:rPr>
                <w:rFonts w:ascii="Arial" w:hAnsi="Arial" w:cs="Arial"/>
                <w:sz w:val="24"/>
                <w:szCs w:val="24"/>
              </w:rPr>
              <w:t>CTC (amostra seca a 65°)</w:t>
            </w:r>
          </w:p>
        </w:tc>
        <w:tc>
          <w:tcPr>
            <w:tcW w:w="1559" w:type="dxa"/>
          </w:tcPr>
          <w:p w:rsidR="00413A25" w:rsidRPr="0092519B" w:rsidRDefault="00413A25" w:rsidP="00AE0BD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proofErr w:type="gramStart"/>
            <w:r w:rsidRPr="0092519B">
              <w:rPr>
                <w:rFonts w:ascii="Arial" w:hAnsi="Arial" w:cs="Arial"/>
                <w:sz w:val="24"/>
                <w:szCs w:val="24"/>
              </w:rPr>
              <w:t>mmol</w:t>
            </w:r>
            <w:proofErr w:type="spellEnd"/>
            <w:proofErr w:type="gramEnd"/>
            <w:r w:rsidRPr="0092519B">
              <w:rPr>
                <w:rFonts w:ascii="Arial" w:hAnsi="Arial" w:cs="Arial"/>
                <w:sz w:val="24"/>
                <w:szCs w:val="24"/>
              </w:rPr>
              <w:t>/kg</w:t>
            </w:r>
          </w:p>
        </w:tc>
        <w:tc>
          <w:tcPr>
            <w:tcW w:w="1508" w:type="dxa"/>
          </w:tcPr>
          <w:p w:rsidR="00413A25" w:rsidRPr="0092519B" w:rsidRDefault="00413A25" w:rsidP="00AE0BD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519B">
              <w:rPr>
                <w:rFonts w:ascii="Arial" w:hAnsi="Arial" w:cs="Arial"/>
                <w:sz w:val="24"/>
                <w:szCs w:val="24"/>
              </w:rPr>
              <w:t>13,1</w:t>
            </w:r>
          </w:p>
        </w:tc>
      </w:tr>
    </w:tbl>
    <w:p w:rsidR="0092519B" w:rsidRPr="00AE0BD3" w:rsidRDefault="0092519B" w:rsidP="00AE0BD3">
      <w:pPr>
        <w:spacing w:after="0" w:line="240" w:lineRule="auto"/>
        <w:jc w:val="center"/>
        <w:rPr>
          <w:rFonts w:ascii="Arial" w:hAnsi="Arial" w:cs="Arial"/>
          <w:b/>
          <w:sz w:val="24"/>
          <w:szCs w:val="24"/>
        </w:rPr>
      </w:pPr>
    </w:p>
    <w:p w:rsidR="00D954F7" w:rsidRPr="00AE0BD3" w:rsidRDefault="00D954F7" w:rsidP="00AE0BD3">
      <w:pPr>
        <w:spacing w:after="0" w:line="240" w:lineRule="auto"/>
        <w:jc w:val="center"/>
        <w:rPr>
          <w:rFonts w:ascii="Arial" w:hAnsi="Arial" w:cs="Arial"/>
          <w:b/>
          <w:sz w:val="24"/>
          <w:szCs w:val="24"/>
        </w:rPr>
      </w:pPr>
    </w:p>
    <w:p w:rsidR="00D954F7" w:rsidRPr="00AE0BD3" w:rsidRDefault="008554C5" w:rsidP="00AE0BD3">
      <w:pPr>
        <w:spacing w:after="0" w:line="240" w:lineRule="auto"/>
        <w:jc w:val="center"/>
        <w:rPr>
          <w:rFonts w:ascii="Arial" w:hAnsi="Arial" w:cs="Arial"/>
          <w:b/>
          <w:sz w:val="24"/>
          <w:szCs w:val="24"/>
        </w:rPr>
      </w:pPr>
      <w:r w:rsidRPr="00AE0BD3">
        <w:rPr>
          <w:rFonts w:ascii="Arial" w:hAnsi="Arial" w:cs="Arial"/>
          <w:b/>
          <w:sz w:val="24"/>
          <w:szCs w:val="24"/>
        </w:rPr>
        <w:t xml:space="preserve">Resultados e </w:t>
      </w:r>
      <w:r>
        <w:rPr>
          <w:rFonts w:ascii="Arial" w:hAnsi="Arial" w:cs="Arial"/>
          <w:b/>
          <w:sz w:val="24"/>
          <w:szCs w:val="24"/>
        </w:rPr>
        <w:t>D</w:t>
      </w:r>
      <w:r w:rsidRPr="00AE0BD3">
        <w:rPr>
          <w:rFonts w:ascii="Arial" w:hAnsi="Arial" w:cs="Arial"/>
          <w:b/>
          <w:sz w:val="24"/>
          <w:szCs w:val="24"/>
        </w:rPr>
        <w:t>iscuss</w:t>
      </w:r>
      <w:r>
        <w:rPr>
          <w:rFonts w:ascii="Arial" w:hAnsi="Arial" w:cs="Arial"/>
          <w:b/>
          <w:sz w:val="24"/>
          <w:szCs w:val="24"/>
        </w:rPr>
        <w:t>ão</w:t>
      </w:r>
    </w:p>
    <w:p w:rsidR="00413A25" w:rsidRPr="00AE0BD3" w:rsidRDefault="001F78F4" w:rsidP="00AE0BD3">
      <w:pPr>
        <w:spacing w:after="0" w:line="240" w:lineRule="auto"/>
        <w:ind w:firstLine="708"/>
        <w:jc w:val="both"/>
        <w:rPr>
          <w:rFonts w:ascii="Arial" w:hAnsi="Arial" w:cs="Arial"/>
          <w:sz w:val="24"/>
          <w:szCs w:val="24"/>
        </w:rPr>
      </w:pPr>
      <w:r w:rsidRPr="00AE0BD3">
        <w:rPr>
          <w:rFonts w:ascii="Arial" w:hAnsi="Arial" w:cs="Arial"/>
          <w:sz w:val="24"/>
          <w:szCs w:val="24"/>
        </w:rPr>
        <w:t>Nas condições dos solos brasileiros, localizados em sua grande maioria em área tropical, caracterizada por poder tampão reduzido, favorecendo um desequilíbrio pela adição de fertilizantes</w:t>
      </w:r>
      <w:r w:rsidR="00B44B07" w:rsidRPr="00AE0BD3">
        <w:rPr>
          <w:rFonts w:ascii="Arial" w:hAnsi="Arial" w:cs="Arial"/>
          <w:sz w:val="24"/>
          <w:szCs w:val="24"/>
        </w:rPr>
        <w:t>,</w:t>
      </w:r>
      <w:r w:rsidRPr="00AE0BD3">
        <w:rPr>
          <w:rFonts w:ascii="Arial" w:hAnsi="Arial" w:cs="Arial"/>
          <w:sz w:val="24"/>
          <w:szCs w:val="24"/>
        </w:rPr>
        <w:t xml:space="preserve"> </w:t>
      </w:r>
      <w:r w:rsidR="00B44B07" w:rsidRPr="00AE0BD3">
        <w:rPr>
          <w:rFonts w:ascii="Arial" w:hAnsi="Arial" w:cs="Arial"/>
          <w:sz w:val="24"/>
          <w:szCs w:val="24"/>
        </w:rPr>
        <w:t>e</w:t>
      </w:r>
      <w:r w:rsidRPr="00AE0BD3">
        <w:rPr>
          <w:rFonts w:ascii="Arial" w:hAnsi="Arial" w:cs="Arial"/>
          <w:sz w:val="24"/>
          <w:szCs w:val="24"/>
        </w:rPr>
        <w:t xml:space="preserve">ste fator pode ser minimizado ou até mesmo evitado com adição de compostos orgânicos, que dentre suas inúmeras funções </w:t>
      </w:r>
      <w:r w:rsidR="00B44B07" w:rsidRPr="00AE0BD3">
        <w:rPr>
          <w:rFonts w:ascii="Arial" w:hAnsi="Arial" w:cs="Arial"/>
          <w:sz w:val="24"/>
          <w:szCs w:val="24"/>
        </w:rPr>
        <w:t xml:space="preserve">tem </w:t>
      </w:r>
      <w:r w:rsidRPr="00AE0BD3">
        <w:rPr>
          <w:rFonts w:ascii="Arial" w:hAnsi="Arial" w:cs="Arial"/>
          <w:sz w:val="24"/>
          <w:szCs w:val="24"/>
        </w:rPr>
        <w:t>o aumento do poder tampão destes solos, bem como fornecimento de minerais essências ao desenvolvimento das plantas, estando sim em acordo com os princípios da Lei do Mínimo, em</w:t>
      </w:r>
      <w:proofErr w:type="gramStart"/>
      <w:r w:rsidRPr="00AE0BD3">
        <w:rPr>
          <w:rFonts w:ascii="Arial" w:hAnsi="Arial" w:cs="Arial"/>
          <w:sz w:val="24"/>
          <w:szCs w:val="24"/>
        </w:rPr>
        <w:t xml:space="preserve">  </w:t>
      </w:r>
      <w:proofErr w:type="gramEnd"/>
      <w:r w:rsidRPr="00AE0BD3">
        <w:rPr>
          <w:rFonts w:ascii="Arial" w:hAnsi="Arial" w:cs="Arial"/>
          <w:sz w:val="24"/>
          <w:szCs w:val="24"/>
        </w:rPr>
        <w:t>que a substância mineral em menor concentração relativa determina o limite para o crescimento e rendimento</w:t>
      </w:r>
      <w:r w:rsidR="002A5F69" w:rsidRPr="00AE0BD3">
        <w:rPr>
          <w:rFonts w:ascii="Arial" w:hAnsi="Arial" w:cs="Arial"/>
          <w:sz w:val="24"/>
          <w:szCs w:val="24"/>
        </w:rPr>
        <w:t>.</w:t>
      </w:r>
    </w:p>
    <w:p w:rsidR="00746F4B" w:rsidRPr="00AE0BD3" w:rsidRDefault="002A5F69" w:rsidP="00AE0BD3">
      <w:pPr>
        <w:spacing w:after="0" w:line="240" w:lineRule="auto"/>
        <w:ind w:firstLine="708"/>
        <w:jc w:val="both"/>
        <w:rPr>
          <w:rFonts w:ascii="Arial" w:hAnsi="Arial" w:cs="Arial"/>
          <w:noProof/>
          <w:sz w:val="24"/>
          <w:szCs w:val="24"/>
          <w:lang w:eastAsia="pt-BR"/>
        </w:rPr>
      </w:pPr>
      <w:r w:rsidRPr="00AE0BD3">
        <w:rPr>
          <w:rFonts w:ascii="Arial" w:hAnsi="Arial" w:cs="Arial"/>
          <w:sz w:val="24"/>
          <w:szCs w:val="24"/>
        </w:rPr>
        <w:t>Os dados da capacidade de troca de cátions</w:t>
      </w:r>
      <w:r w:rsidR="00746F4B" w:rsidRPr="00AE0BD3">
        <w:rPr>
          <w:rFonts w:ascii="Arial" w:hAnsi="Arial" w:cs="Arial"/>
          <w:sz w:val="24"/>
          <w:szCs w:val="24"/>
        </w:rPr>
        <w:t xml:space="preserve"> (CTC)</w:t>
      </w:r>
      <w:r w:rsidRPr="00AE0BD3">
        <w:rPr>
          <w:rFonts w:ascii="Arial" w:hAnsi="Arial" w:cs="Arial"/>
          <w:sz w:val="24"/>
          <w:szCs w:val="24"/>
        </w:rPr>
        <w:t xml:space="preserve">, nitrogênio, fósforo e </w:t>
      </w:r>
      <w:r w:rsidR="00CE01C8" w:rsidRPr="00AE0BD3">
        <w:rPr>
          <w:rFonts w:ascii="Arial" w:hAnsi="Arial" w:cs="Arial"/>
          <w:sz w:val="24"/>
          <w:szCs w:val="24"/>
        </w:rPr>
        <w:t>potássio</w:t>
      </w:r>
      <w:r w:rsidRPr="00AE0BD3">
        <w:rPr>
          <w:rFonts w:ascii="Arial" w:hAnsi="Arial" w:cs="Arial"/>
          <w:sz w:val="24"/>
          <w:szCs w:val="24"/>
        </w:rPr>
        <w:t xml:space="preserve"> </w:t>
      </w:r>
      <w:r w:rsidR="00CE01C8" w:rsidRPr="00AE0BD3">
        <w:rPr>
          <w:rFonts w:ascii="Arial" w:hAnsi="Arial" w:cs="Arial"/>
          <w:sz w:val="24"/>
          <w:szCs w:val="24"/>
        </w:rPr>
        <w:t>apesentados</w:t>
      </w:r>
      <w:r w:rsidRPr="00AE0BD3">
        <w:rPr>
          <w:rFonts w:ascii="Arial" w:hAnsi="Arial" w:cs="Arial"/>
          <w:sz w:val="24"/>
          <w:szCs w:val="24"/>
        </w:rPr>
        <w:t xml:space="preserve"> na analise estão de acordo com os dados aprese</w:t>
      </w:r>
      <w:r w:rsidR="002A14C6" w:rsidRPr="00AE0BD3">
        <w:rPr>
          <w:rFonts w:ascii="Arial" w:hAnsi="Arial" w:cs="Arial"/>
          <w:sz w:val="24"/>
          <w:szCs w:val="24"/>
        </w:rPr>
        <w:t>ntados por Malavolta et.</w:t>
      </w:r>
      <w:proofErr w:type="gramStart"/>
      <w:r w:rsidR="002A14C6" w:rsidRPr="00AE0BD3">
        <w:rPr>
          <w:rFonts w:ascii="Arial" w:hAnsi="Arial" w:cs="Arial"/>
          <w:sz w:val="24"/>
          <w:szCs w:val="24"/>
        </w:rPr>
        <w:t>al</w:t>
      </w:r>
      <w:proofErr w:type="gramEnd"/>
      <w:r w:rsidR="002A14C6" w:rsidRPr="00AE0BD3">
        <w:rPr>
          <w:rFonts w:ascii="Arial" w:hAnsi="Arial" w:cs="Arial"/>
          <w:sz w:val="24"/>
          <w:szCs w:val="24"/>
        </w:rPr>
        <w:t>, 2006</w:t>
      </w:r>
      <w:r w:rsidR="00CE01C8" w:rsidRPr="00AE0BD3">
        <w:rPr>
          <w:rFonts w:ascii="Arial" w:hAnsi="Arial" w:cs="Arial"/>
          <w:sz w:val="24"/>
          <w:szCs w:val="24"/>
        </w:rPr>
        <w:t>.</w:t>
      </w:r>
      <w:r w:rsidR="00746F4B" w:rsidRPr="00AE0BD3">
        <w:rPr>
          <w:rFonts w:ascii="Arial" w:hAnsi="Arial" w:cs="Arial"/>
          <w:sz w:val="24"/>
          <w:szCs w:val="24"/>
        </w:rPr>
        <w:t xml:space="preserve"> </w:t>
      </w:r>
      <w:r w:rsidR="00CE01C8" w:rsidRPr="00AE0BD3">
        <w:rPr>
          <w:rFonts w:ascii="Arial" w:hAnsi="Arial" w:cs="Arial"/>
          <w:sz w:val="24"/>
          <w:szCs w:val="24"/>
        </w:rPr>
        <w:t>Valores da</w:t>
      </w:r>
      <w:r w:rsidR="00746F4B" w:rsidRPr="00AE0BD3">
        <w:rPr>
          <w:rFonts w:ascii="Arial" w:hAnsi="Arial" w:cs="Arial"/>
          <w:sz w:val="24"/>
          <w:szCs w:val="24"/>
        </w:rPr>
        <w:t xml:space="preserve"> </w:t>
      </w:r>
      <w:r w:rsidR="00CE01C8" w:rsidRPr="00AE0BD3">
        <w:rPr>
          <w:rFonts w:ascii="Arial" w:hAnsi="Arial" w:cs="Arial"/>
          <w:sz w:val="24"/>
          <w:szCs w:val="24"/>
        </w:rPr>
        <w:t>capacidade de troca catiônica</w:t>
      </w:r>
      <w:r w:rsidR="00746F4B" w:rsidRPr="00AE0BD3">
        <w:rPr>
          <w:rFonts w:ascii="Arial" w:hAnsi="Arial" w:cs="Arial"/>
          <w:sz w:val="24"/>
          <w:szCs w:val="24"/>
        </w:rPr>
        <w:t xml:space="preserve"> (CTC)</w:t>
      </w:r>
      <w:r w:rsidR="00CE01C8" w:rsidRPr="00AE0BD3">
        <w:rPr>
          <w:rFonts w:ascii="Arial" w:hAnsi="Arial" w:cs="Arial"/>
          <w:sz w:val="24"/>
          <w:szCs w:val="24"/>
        </w:rPr>
        <w:t xml:space="preserve"> encontrados neste composto </w:t>
      </w:r>
      <w:r w:rsidR="00746F4B" w:rsidRPr="00AE0BD3">
        <w:rPr>
          <w:rFonts w:ascii="Arial" w:hAnsi="Arial" w:cs="Arial"/>
          <w:sz w:val="24"/>
          <w:szCs w:val="24"/>
        </w:rPr>
        <w:t xml:space="preserve">demonstram a </w:t>
      </w:r>
      <w:r w:rsidR="00CE01C8" w:rsidRPr="00AE0BD3">
        <w:rPr>
          <w:rFonts w:ascii="Arial" w:hAnsi="Arial" w:cs="Arial"/>
          <w:sz w:val="24"/>
          <w:szCs w:val="24"/>
        </w:rPr>
        <w:t>capacidade de liberação de vários nutrientes, favorecendo a manutenção da fertilidade por um prolongado período e reduzindo ou evitando a ocorrência de efeitos tóxico</w:t>
      </w:r>
      <w:r w:rsidR="00746F4B" w:rsidRPr="00AE0BD3">
        <w:rPr>
          <w:rFonts w:ascii="Arial" w:hAnsi="Arial" w:cs="Arial"/>
          <w:sz w:val="24"/>
          <w:szCs w:val="24"/>
        </w:rPr>
        <w:t xml:space="preserve">s da aplicação de fertilizantes minerais, mitigando com isso os efeitos negativos da aplicação frequente destes fertilizantes, onde grande parte deles </w:t>
      </w:r>
      <w:proofErr w:type="gramStart"/>
      <w:r w:rsidR="00746F4B" w:rsidRPr="00AE0BD3">
        <w:rPr>
          <w:rFonts w:ascii="Arial" w:hAnsi="Arial" w:cs="Arial"/>
          <w:sz w:val="24"/>
          <w:szCs w:val="24"/>
        </w:rPr>
        <w:t>são provenientes de fontes fossilizadas</w:t>
      </w:r>
      <w:proofErr w:type="gramEnd"/>
      <w:r w:rsidR="00746F4B" w:rsidRPr="00AE0BD3">
        <w:rPr>
          <w:rFonts w:ascii="Arial" w:hAnsi="Arial" w:cs="Arial"/>
          <w:sz w:val="24"/>
          <w:szCs w:val="24"/>
        </w:rPr>
        <w:t>. Cabe ressaltar que CTC deste composto está ocupada por cátions essenciais como Ca</w:t>
      </w:r>
      <w:r w:rsidR="00746F4B" w:rsidRPr="00AE0BD3">
        <w:rPr>
          <w:rFonts w:ascii="Arial" w:hAnsi="Arial" w:cs="Arial"/>
          <w:sz w:val="24"/>
          <w:szCs w:val="24"/>
          <w:vertAlign w:val="superscript"/>
        </w:rPr>
        <w:t>2+,</w:t>
      </w:r>
      <w:r w:rsidR="00746F4B" w:rsidRPr="00AE0BD3">
        <w:rPr>
          <w:rFonts w:ascii="Arial" w:hAnsi="Arial" w:cs="Arial"/>
          <w:sz w:val="24"/>
          <w:szCs w:val="24"/>
        </w:rPr>
        <w:t xml:space="preserve"> Mg</w:t>
      </w:r>
      <w:r w:rsidR="00746F4B" w:rsidRPr="00AE0BD3">
        <w:rPr>
          <w:rFonts w:ascii="Arial" w:hAnsi="Arial" w:cs="Arial"/>
          <w:sz w:val="24"/>
          <w:szCs w:val="24"/>
          <w:vertAlign w:val="superscript"/>
        </w:rPr>
        <w:t>2+</w:t>
      </w:r>
      <w:r w:rsidR="00746F4B" w:rsidRPr="00AE0BD3">
        <w:rPr>
          <w:rFonts w:ascii="Arial" w:hAnsi="Arial" w:cs="Arial"/>
          <w:sz w:val="24"/>
          <w:szCs w:val="24"/>
        </w:rPr>
        <w:t xml:space="preserve"> e K</w:t>
      </w:r>
      <w:r w:rsidR="00746F4B" w:rsidRPr="00AE0BD3">
        <w:rPr>
          <w:rFonts w:ascii="Arial" w:hAnsi="Arial" w:cs="Arial"/>
          <w:sz w:val="24"/>
          <w:szCs w:val="24"/>
          <w:vertAlign w:val="superscript"/>
        </w:rPr>
        <w:t>+</w:t>
      </w:r>
      <w:r w:rsidR="00746F4B" w:rsidRPr="00AE0BD3">
        <w:rPr>
          <w:rFonts w:ascii="Arial" w:hAnsi="Arial" w:cs="Arial"/>
          <w:sz w:val="24"/>
          <w:szCs w:val="24"/>
        </w:rPr>
        <w:t>, podendo afirmar que esse composto</w:t>
      </w:r>
      <w:proofErr w:type="gramStart"/>
      <w:r w:rsidR="00746F4B" w:rsidRPr="00AE0BD3">
        <w:rPr>
          <w:rFonts w:ascii="Arial" w:hAnsi="Arial" w:cs="Arial"/>
          <w:sz w:val="24"/>
          <w:szCs w:val="24"/>
        </w:rPr>
        <w:t xml:space="preserve">  </w:t>
      </w:r>
      <w:proofErr w:type="gramEnd"/>
      <w:r w:rsidR="00B44B07" w:rsidRPr="00AE0BD3">
        <w:rPr>
          <w:rFonts w:ascii="Arial" w:hAnsi="Arial" w:cs="Arial"/>
          <w:sz w:val="24"/>
          <w:szCs w:val="24"/>
        </w:rPr>
        <w:t xml:space="preserve">é muito </w:t>
      </w:r>
      <w:r w:rsidR="00746F4B" w:rsidRPr="00AE0BD3">
        <w:rPr>
          <w:rFonts w:ascii="Arial" w:hAnsi="Arial" w:cs="Arial"/>
          <w:sz w:val="24"/>
          <w:szCs w:val="24"/>
        </w:rPr>
        <w:t>bom para a nutrição das plantas</w:t>
      </w:r>
      <w:r w:rsidR="00746F4B" w:rsidRPr="00AE0BD3">
        <w:rPr>
          <w:rFonts w:ascii="Arial" w:hAnsi="Arial" w:cs="Arial"/>
          <w:sz w:val="18"/>
          <w:szCs w:val="18"/>
        </w:rPr>
        <w:t xml:space="preserve">. </w:t>
      </w:r>
    </w:p>
    <w:p w:rsidR="00413A25" w:rsidRPr="00AE0BD3" w:rsidRDefault="00746F4B" w:rsidP="00AE0BD3">
      <w:pPr>
        <w:spacing w:after="0" w:line="240" w:lineRule="auto"/>
        <w:jc w:val="both"/>
        <w:rPr>
          <w:rFonts w:ascii="Arial" w:hAnsi="Arial" w:cs="Arial"/>
          <w:color w:val="000000"/>
          <w:sz w:val="24"/>
          <w:szCs w:val="24"/>
        </w:rPr>
      </w:pPr>
      <w:r w:rsidRPr="00AE0BD3">
        <w:rPr>
          <w:rFonts w:ascii="Arial" w:hAnsi="Arial" w:cs="Arial"/>
          <w:sz w:val="24"/>
          <w:szCs w:val="24"/>
        </w:rPr>
        <w:tab/>
        <w:t xml:space="preserve">Outro fator importante neste composto são os valores dos micronutrientes encontrados, estando de acordo com valores encontrados por </w:t>
      </w:r>
      <w:proofErr w:type="spellStart"/>
      <w:r w:rsidRPr="00AE0BD3">
        <w:rPr>
          <w:rFonts w:ascii="Arial" w:hAnsi="Arial" w:cs="Arial"/>
          <w:color w:val="000000"/>
          <w:sz w:val="24"/>
          <w:szCs w:val="24"/>
        </w:rPr>
        <w:t>Raij</w:t>
      </w:r>
      <w:proofErr w:type="spellEnd"/>
      <w:r w:rsidRPr="00AE0BD3">
        <w:rPr>
          <w:rFonts w:ascii="Arial" w:hAnsi="Arial" w:cs="Arial"/>
          <w:color w:val="000000"/>
          <w:sz w:val="24"/>
          <w:szCs w:val="24"/>
        </w:rPr>
        <w:t xml:space="preserve"> </w:t>
      </w:r>
      <w:proofErr w:type="gramStart"/>
      <w:r w:rsidRPr="00AE0BD3">
        <w:rPr>
          <w:rFonts w:ascii="Arial" w:hAnsi="Arial" w:cs="Arial"/>
          <w:color w:val="000000"/>
          <w:sz w:val="24"/>
          <w:szCs w:val="24"/>
        </w:rPr>
        <w:t>et</w:t>
      </w:r>
      <w:proofErr w:type="gramEnd"/>
      <w:r w:rsidRPr="00AE0BD3">
        <w:rPr>
          <w:rFonts w:ascii="Arial" w:hAnsi="Arial" w:cs="Arial"/>
          <w:color w:val="000000"/>
          <w:sz w:val="24"/>
          <w:szCs w:val="24"/>
        </w:rPr>
        <w:t xml:space="preserve"> al. (1996)</w:t>
      </w:r>
      <w:r w:rsidR="00711D11" w:rsidRPr="00AE0BD3">
        <w:rPr>
          <w:rFonts w:ascii="Arial" w:hAnsi="Arial" w:cs="Arial"/>
          <w:color w:val="000000"/>
          <w:sz w:val="24"/>
          <w:szCs w:val="24"/>
        </w:rPr>
        <w:t>. Os micronutrientes estão disponíveis de acordo com as características do solo e são utilizados</w:t>
      </w:r>
      <w:r w:rsidR="008B19F6">
        <w:rPr>
          <w:rFonts w:ascii="Arial" w:hAnsi="Arial" w:cs="Arial"/>
          <w:color w:val="000000"/>
          <w:sz w:val="24"/>
          <w:szCs w:val="24"/>
        </w:rPr>
        <w:t xml:space="preserve"> </w:t>
      </w:r>
      <w:r w:rsidR="00711D11" w:rsidRPr="00AE0BD3">
        <w:rPr>
          <w:rFonts w:ascii="Arial" w:hAnsi="Arial" w:cs="Arial"/>
          <w:color w:val="000000"/>
          <w:sz w:val="24"/>
          <w:szCs w:val="24"/>
        </w:rPr>
        <w:t>pelas plantas em pequenas quantidades, porém sua falta pode acarretar perdas consideráveis na produção, nas condições tropicais dos solos brasileiros observa-se uma carência na maior parte destes elementos, uma vez que nossos solos são caracterizados por serem muito velhos, intemperados e altamente lixiviados, daí os teores destes elementos na sua grande maioria são baixos. Neste contexto estes compostos tem um papel fundamental principalmente em suprir parte destes micronutrientes que são indispensáveis durante o ciclo das culturas.</w:t>
      </w:r>
    </w:p>
    <w:p w:rsidR="00711D11" w:rsidRPr="00AE0BD3" w:rsidRDefault="00711D11" w:rsidP="00AE0BD3">
      <w:pPr>
        <w:spacing w:after="0" w:line="240" w:lineRule="auto"/>
        <w:jc w:val="both"/>
        <w:rPr>
          <w:rFonts w:ascii="Arial" w:hAnsi="Arial" w:cs="Arial"/>
          <w:sz w:val="24"/>
          <w:szCs w:val="24"/>
        </w:rPr>
      </w:pPr>
      <w:r w:rsidRPr="00AE0BD3">
        <w:rPr>
          <w:rFonts w:ascii="Arial" w:hAnsi="Arial" w:cs="Arial"/>
          <w:color w:val="000000"/>
          <w:sz w:val="24"/>
          <w:szCs w:val="24"/>
        </w:rPr>
        <w:tab/>
        <w:t xml:space="preserve">Valores do elemento Boro e </w:t>
      </w:r>
      <w:proofErr w:type="gramStart"/>
      <w:r w:rsidRPr="00AE0BD3">
        <w:rPr>
          <w:rFonts w:ascii="Arial" w:hAnsi="Arial" w:cs="Arial"/>
          <w:color w:val="000000"/>
          <w:sz w:val="24"/>
          <w:szCs w:val="24"/>
        </w:rPr>
        <w:t>Zinco encontrados neste composto</w:t>
      </w:r>
      <w:proofErr w:type="gramEnd"/>
      <w:r w:rsidR="008554C5" w:rsidRPr="00AE0BD3">
        <w:rPr>
          <w:rFonts w:ascii="Arial" w:hAnsi="Arial" w:cs="Arial"/>
          <w:color w:val="000000"/>
          <w:sz w:val="24"/>
          <w:szCs w:val="24"/>
        </w:rPr>
        <w:t xml:space="preserve"> reportam</w:t>
      </w:r>
      <w:r w:rsidRPr="00AE0BD3">
        <w:rPr>
          <w:rFonts w:ascii="Arial" w:hAnsi="Arial" w:cs="Arial"/>
          <w:color w:val="000000"/>
          <w:sz w:val="24"/>
          <w:szCs w:val="24"/>
        </w:rPr>
        <w:t xml:space="preserve"> da sua importância na utilização na olericultura principalmente no cultivo das </w:t>
      </w:r>
      <w:proofErr w:type="spellStart"/>
      <w:r w:rsidRPr="00AE0BD3">
        <w:rPr>
          <w:rFonts w:ascii="Arial" w:hAnsi="Arial" w:cs="Arial"/>
          <w:color w:val="000000"/>
          <w:sz w:val="24"/>
          <w:szCs w:val="24"/>
        </w:rPr>
        <w:t>brassicáceas</w:t>
      </w:r>
      <w:proofErr w:type="spellEnd"/>
      <w:r w:rsidRPr="00AE0BD3">
        <w:rPr>
          <w:rFonts w:ascii="Arial" w:hAnsi="Arial" w:cs="Arial"/>
          <w:color w:val="000000"/>
          <w:sz w:val="24"/>
          <w:szCs w:val="24"/>
        </w:rPr>
        <w:t xml:space="preserve">, sendo limitantes estes </w:t>
      </w:r>
      <w:r w:rsidR="00C7758C" w:rsidRPr="00AE0BD3">
        <w:rPr>
          <w:rFonts w:ascii="Arial" w:hAnsi="Arial" w:cs="Arial"/>
          <w:color w:val="000000"/>
          <w:sz w:val="24"/>
          <w:szCs w:val="24"/>
        </w:rPr>
        <w:t>elementos</w:t>
      </w:r>
      <w:r w:rsidRPr="00AE0BD3">
        <w:rPr>
          <w:rFonts w:ascii="Arial" w:hAnsi="Arial" w:cs="Arial"/>
          <w:color w:val="000000"/>
          <w:sz w:val="24"/>
          <w:szCs w:val="24"/>
        </w:rPr>
        <w:t xml:space="preserve"> para esta família botânica, onde estão algumas das </w:t>
      </w:r>
      <w:proofErr w:type="spellStart"/>
      <w:r w:rsidRPr="00AE0BD3">
        <w:rPr>
          <w:rFonts w:ascii="Arial" w:hAnsi="Arial" w:cs="Arial"/>
          <w:color w:val="000000"/>
          <w:sz w:val="24"/>
          <w:szCs w:val="24"/>
        </w:rPr>
        <w:t>olericolas</w:t>
      </w:r>
      <w:proofErr w:type="spellEnd"/>
      <w:r w:rsidRPr="00AE0BD3">
        <w:rPr>
          <w:rFonts w:ascii="Arial" w:hAnsi="Arial" w:cs="Arial"/>
          <w:color w:val="000000"/>
          <w:sz w:val="24"/>
          <w:szCs w:val="24"/>
        </w:rPr>
        <w:t xml:space="preserve"> mais </w:t>
      </w:r>
      <w:r w:rsidR="00C7758C" w:rsidRPr="00AE0BD3">
        <w:rPr>
          <w:rFonts w:ascii="Arial" w:hAnsi="Arial" w:cs="Arial"/>
          <w:color w:val="000000"/>
          <w:sz w:val="24"/>
          <w:szCs w:val="24"/>
        </w:rPr>
        <w:t>consumidas</w:t>
      </w:r>
      <w:r w:rsidRPr="00AE0BD3">
        <w:rPr>
          <w:rFonts w:ascii="Arial" w:hAnsi="Arial" w:cs="Arial"/>
          <w:color w:val="000000"/>
          <w:sz w:val="24"/>
          <w:szCs w:val="24"/>
        </w:rPr>
        <w:t xml:space="preserve"> pelos brasileiros como: repolho, couve, couve-flor, </w:t>
      </w:r>
      <w:r w:rsidR="00C7758C" w:rsidRPr="00AE0BD3">
        <w:rPr>
          <w:rFonts w:ascii="Arial" w:hAnsi="Arial" w:cs="Arial"/>
          <w:color w:val="000000"/>
          <w:sz w:val="24"/>
          <w:szCs w:val="24"/>
        </w:rPr>
        <w:t>brócolis</w:t>
      </w:r>
      <w:r w:rsidRPr="00AE0BD3">
        <w:rPr>
          <w:rFonts w:ascii="Arial" w:hAnsi="Arial" w:cs="Arial"/>
          <w:color w:val="000000"/>
          <w:sz w:val="24"/>
          <w:szCs w:val="24"/>
        </w:rPr>
        <w:t>, dentre doutras</w:t>
      </w:r>
      <w:r w:rsidR="00C7758C" w:rsidRPr="00AE0BD3">
        <w:rPr>
          <w:rFonts w:ascii="Arial" w:hAnsi="Arial" w:cs="Arial"/>
          <w:color w:val="000000"/>
          <w:sz w:val="24"/>
          <w:szCs w:val="24"/>
        </w:rPr>
        <w:t xml:space="preserve">. </w:t>
      </w:r>
      <w:proofErr w:type="gramStart"/>
      <w:r w:rsidR="00C7758C" w:rsidRPr="00AE0BD3">
        <w:rPr>
          <w:rFonts w:ascii="Arial" w:hAnsi="Arial" w:cs="Arial"/>
          <w:color w:val="000000"/>
          <w:sz w:val="24"/>
          <w:szCs w:val="24"/>
        </w:rPr>
        <w:t>o</w:t>
      </w:r>
      <w:proofErr w:type="gramEnd"/>
      <w:r w:rsidR="00C7758C" w:rsidRPr="00AE0BD3">
        <w:rPr>
          <w:rFonts w:ascii="Arial" w:hAnsi="Arial" w:cs="Arial"/>
          <w:color w:val="000000"/>
          <w:sz w:val="24"/>
          <w:szCs w:val="24"/>
        </w:rPr>
        <w:t xml:space="preserve"> Boro te atuação direta na  parede celular, agindo em sinergismo com o cálcio, elemento essencial na formação dos </w:t>
      </w:r>
      <w:proofErr w:type="spellStart"/>
      <w:r w:rsidR="00C7758C" w:rsidRPr="00AE0BD3">
        <w:rPr>
          <w:rFonts w:ascii="Arial" w:hAnsi="Arial" w:cs="Arial"/>
          <w:color w:val="000000"/>
          <w:sz w:val="24"/>
          <w:szCs w:val="24"/>
        </w:rPr>
        <w:t>pectatos</w:t>
      </w:r>
      <w:proofErr w:type="spellEnd"/>
      <w:r w:rsidR="00C7758C" w:rsidRPr="00AE0BD3">
        <w:rPr>
          <w:rFonts w:ascii="Arial" w:hAnsi="Arial" w:cs="Arial"/>
          <w:color w:val="000000"/>
          <w:sz w:val="24"/>
          <w:szCs w:val="24"/>
        </w:rPr>
        <w:t xml:space="preserve"> de cálcios, de grande importância para manutenção da parte estrutural das plantas (SANTOS et al., 1990).</w:t>
      </w:r>
    </w:p>
    <w:p w:rsidR="001C70FC" w:rsidRDefault="001C70FC" w:rsidP="00AE0BD3">
      <w:pPr>
        <w:spacing w:after="0" w:line="240" w:lineRule="auto"/>
        <w:jc w:val="center"/>
        <w:rPr>
          <w:rFonts w:ascii="Arial" w:hAnsi="Arial" w:cs="Arial"/>
          <w:b/>
          <w:sz w:val="24"/>
          <w:szCs w:val="24"/>
        </w:rPr>
      </w:pPr>
    </w:p>
    <w:p w:rsidR="00ED70FB" w:rsidRPr="00AE0BD3" w:rsidRDefault="008554C5" w:rsidP="00AE0BD3">
      <w:pPr>
        <w:spacing w:after="0" w:line="240" w:lineRule="auto"/>
        <w:jc w:val="center"/>
        <w:rPr>
          <w:rFonts w:ascii="Arial" w:hAnsi="Arial" w:cs="Arial"/>
          <w:b/>
          <w:sz w:val="24"/>
          <w:szCs w:val="24"/>
        </w:rPr>
      </w:pPr>
      <w:r w:rsidRPr="00AE0BD3">
        <w:rPr>
          <w:rFonts w:ascii="Arial" w:hAnsi="Arial" w:cs="Arial"/>
          <w:b/>
          <w:sz w:val="24"/>
          <w:szCs w:val="24"/>
        </w:rPr>
        <w:t>Conclus</w:t>
      </w:r>
      <w:r>
        <w:rPr>
          <w:rFonts w:ascii="Arial" w:hAnsi="Arial" w:cs="Arial"/>
          <w:b/>
          <w:sz w:val="24"/>
          <w:szCs w:val="24"/>
        </w:rPr>
        <w:t>ões</w:t>
      </w:r>
    </w:p>
    <w:p w:rsidR="00F12E60" w:rsidRPr="00AE0BD3" w:rsidRDefault="00F12E60" w:rsidP="0092519B">
      <w:pPr>
        <w:spacing w:after="0" w:line="240" w:lineRule="auto"/>
        <w:ind w:firstLine="708"/>
        <w:jc w:val="both"/>
        <w:rPr>
          <w:rFonts w:ascii="Arial" w:hAnsi="Arial" w:cs="Arial"/>
          <w:sz w:val="24"/>
          <w:szCs w:val="24"/>
        </w:rPr>
      </w:pPr>
      <w:r w:rsidRPr="00AE0BD3">
        <w:rPr>
          <w:rFonts w:ascii="Arial" w:hAnsi="Arial" w:cs="Arial"/>
          <w:sz w:val="24"/>
          <w:szCs w:val="24"/>
        </w:rPr>
        <w:t>O uso deste composto mostra-se através da analise química, sua viabilidade econômica, agronômica e ambientalmente correta de manutenção das propriedades, físicas, químicas e biológicas dos solos, observando com isso critérios econômicos para grandes áreas, mas sendo totalmente viável sua utilização em</w:t>
      </w:r>
      <w:proofErr w:type="gramStart"/>
      <w:r w:rsidRPr="00AE0BD3">
        <w:rPr>
          <w:rFonts w:ascii="Arial" w:hAnsi="Arial" w:cs="Arial"/>
          <w:sz w:val="24"/>
          <w:szCs w:val="24"/>
        </w:rPr>
        <w:t xml:space="preserve">  </w:t>
      </w:r>
      <w:proofErr w:type="gramEnd"/>
      <w:r w:rsidRPr="00AE0BD3">
        <w:rPr>
          <w:rFonts w:ascii="Arial" w:hAnsi="Arial" w:cs="Arial"/>
          <w:sz w:val="24"/>
          <w:szCs w:val="24"/>
        </w:rPr>
        <w:t>áreas pequenas, o que se caracteriza as propriedades procura de oleícolas. Sugere novos estudos da viabilidade econômica deste composto em áreas maiores.</w:t>
      </w:r>
    </w:p>
    <w:p w:rsidR="00BB7E75" w:rsidRPr="00AE0BD3" w:rsidRDefault="00BB7E75" w:rsidP="00AE0BD3">
      <w:pPr>
        <w:spacing w:after="0" w:line="240" w:lineRule="auto"/>
        <w:jc w:val="both"/>
        <w:rPr>
          <w:rFonts w:ascii="Arial" w:hAnsi="Arial" w:cs="Arial"/>
          <w:b/>
          <w:sz w:val="24"/>
          <w:szCs w:val="24"/>
        </w:rPr>
      </w:pPr>
    </w:p>
    <w:p w:rsidR="004B4956" w:rsidRPr="00AE0BD3" w:rsidRDefault="004B4956" w:rsidP="00AE0BD3">
      <w:pPr>
        <w:spacing w:after="0" w:line="240" w:lineRule="auto"/>
        <w:jc w:val="center"/>
        <w:rPr>
          <w:rFonts w:ascii="Arial" w:hAnsi="Arial" w:cs="Arial"/>
          <w:b/>
          <w:caps/>
          <w:sz w:val="24"/>
          <w:szCs w:val="24"/>
        </w:rPr>
      </w:pPr>
      <w:r w:rsidRPr="00AE0BD3">
        <w:rPr>
          <w:rFonts w:ascii="Arial" w:hAnsi="Arial" w:cs="Arial"/>
          <w:b/>
          <w:caps/>
          <w:sz w:val="24"/>
          <w:szCs w:val="24"/>
        </w:rPr>
        <w:t>Referências bibliográficas</w:t>
      </w:r>
    </w:p>
    <w:p w:rsidR="00062BB4" w:rsidRPr="00AE0BD3" w:rsidRDefault="00062BB4" w:rsidP="00AE0BD3">
      <w:pPr>
        <w:spacing w:after="0" w:line="240" w:lineRule="auto"/>
        <w:rPr>
          <w:rFonts w:ascii="Arial" w:hAnsi="Arial" w:cs="Arial"/>
          <w:b/>
          <w:szCs w:val="24"/>
        </w:rPr>
      </w:pPr>
      <w:r w:rsidRPr="00AE0BD3">
        <w:rPr>
          <w:rFonts w:ascii="Arial" w:hAnsi="Arial" w:cs="Arial"/>
          <w:szCs w:val="24"/>
        </w:rPr>
        <w:t xml:space="preserve">BIDONE, </w:t>
      </w:r>
      <w:proofErr w:type="gramStart"/>
      <w:r w:rsidRPr="00AE0BD3">
        <w:rPr>
          <w:rFonts w:ascii="Arial" w:hAnsi="Arial" w:cs="Arial"/>
          <w:szCs w:val="24"/>
        </w:rPr>
        <w:t>F.R.</w:t>
      </w:r>
      <w:proofErr w:type="gramEnd"/>
      <w:r w:rsidRPr="00AE0BD3">
        <w:rPr>
          <w:rFonts w:ascii="Arial" w:hAnsi="Arial" w:cs="Arial"/>
          <w:szCs w:val="24"/>
        </w:rPr>
        <w:t>A; POVINELLI, J</w:t>
      </w:r>
      <w:r w:rsidRPr="00AE0BD3">
        <w:rPr>
          <w:rFonts w:ascii="Arial" w:hAnsi="Arial" w:cs="Arial"/>
          <w:b/>
          <w:szCs w:val="24"/>
        </w:rPr>
        <w:t xml:space="preserve">. Conceitos básicos de resíduos sólidos REENGE. </w:t>
      </w:r>
      <w:r w:rsidRPr="00AE0BD3">
        <w:rPr>
          <w:rFonts w:ascii="Arial" w:hAnsi="Arial" w:cs="Arial"/>
          <w:szCs w:val="24"/>
        </w:rPr>
        <w:t>Escola de Engenharia de São Carlos, USP, 2010. São Carlos. 109p</w:t>
      </w:r>
      <w:r w:rsidRPr="00AE0BD3">
        <w:rPr>
          <w:rFonts w:ascii="Arial" w:hAnsi="Arial" w:cs="Arial"/>
          <w:b/>
          <w:szCs w:val="24"/>
        </w:rPr>
        <w:t>.</w:t>
      </w:r>
    </w:p>
    <w:p w:rsidR="00062BB4" w:rsidRPr="00AE0BD3" w:rsidRDefault="00062BB4" w:rsidP="00AE0BD3">
      <w:pPr>
        <w:autoSpaceDE w:val="0"/>
        <w:autoSpaceDN w:val="0"/>
        <w:adjustRightInd w:val="0"/>
        <w:spacing w:after="0" w:line="240" w:lineRule="auto"/>
        <w:jc w:val="both"/>
        <w:rPr>
          <w:rFonts w:ascii="Arial" w:hAnsi="Arial" w:cs="Arial"/>
          <w:bCs/>
          <w:szCs w:val="24"/>
        </w:rPr>
      </w:pPr>
      <w:r w:rsidRPr="00AE0BD3">
        <w:rPr>
          <w:rFonts w:ascii="Arial" w:hAnsi="Arial" w:cs="Arial"/>
          <w:bCs/>
          <w:szCs w:val="24"/>
        </w:rPr>
        <w:t xml:space="preserve">EIGENHEER, E. &amp; KRAUSS, P. </w:t>
      </w:r>
      <w:r w:rsidRPr="00AE0BD3">
        <w:rPr>
          <w:rFonts w:ascii="Arial" w:hAnsi="Arial" w:cs="Arial"/>
          <w:b/>
          <w:bCs/>
          <w:szCs w:val="24"/>
        </w:rPr>
        <w:t xml:space="preserve">Manual de Compostagem – Como preservar a terra sem sair do quintal: manual de </w:t>
      </w:r>
      <w:proofErr w:type="gramStart"/>
      <w:r w:rsidRPr="00AE0BD3">
        <w:rPr>
          <w:rFonts w:ascii="Arial" w:hAnsi="Arial" w:cs="Arial"/>
          <w:b/>
          <w:bCs/>
          <w:szCs w:val="24"/>
        </w:rPr>
        <w:t>compostagem</w:t>
      </w:r>
      <w:r w:rsidRPr="00AE0BD3">
        <w:rPr>
          <w:rFonts w:ascii="Arial" w:hAnsi="Arial" w:cs="Arial"/>
          <w:bCs/>
          <w:szCs w:val="24"/>
        </w:rPr>
        <w:t xml:space="preserve"> .</w:t>
      </w:r>
      <w:proofErr w:type="gramEnd"/>
      <w:r w:rsidRPr="00AE0BD3">
        <w:rPr>
          <w:rFonts w:ascii="Arial" w:hAnsi="Arial" w:cs="Arial"/>
          <w:bCs/>
          <w:szCs w:val="24"/>
        </w:rPr>
        <w:t xml:space="preserve"> Rio de Janeiro: </w:t>
      </w:r>
      <w:proofErr w:type="spellStart"/>
      <w:r w:rsidRPr="00AE0BD3">
        <w:rPr>
          <w:rFonts w:ascii="Arial" w:hAnsi="Arial" w:cs="Arial"/>
          <w:bCs/>
          <w:szCs w:val="24"/>
        </w:rPr>
        <w:t>In-Fólio</w:t>
      </w:r>
      <w:proofErr w:type="spellEnd"/>
      <w:r w:rsidRPr="00AE0BD3">
        <w:rPr>
          <w:rFonts w:ascii="Arial" w:hAnsi="Arial" w:cs="Arial"/>
          <w:bCs/>
          <w:szCs w:val="24"/>
        </w:rPr>
        <w:t>, 1996, 40 p.</w:t>
      </w:r>
    </w:p>
    <w:p w:rsidR="00062BB4" w:rsidRPr="00AE0BD3" w:rsidRDefault="00062BB4" w:rsidP="00AE0BD3">
      <w:pPr>
        <w:autoSpaceDE w:val="0"/>
        <w:autoSpaceDN w:val="0"/>
        <w:adjustRightInd w:val="0"/>
        <w:spacing w:after="0" w:line="240" w:lineRule="auto"/>
        <w:jc w:val="both"/>
        <w:rPr>
          <w:rFonts w:ascii="Arial" w:hAnsi="Arial" w:cs="Arial"/>
          <w:bCs/>
          <w:szCs w:val="24"/>
        </w:rPr>
      </w:pPr>
      <w:r w:rsidRPr="00AE0BD3">
        <w:rPr>
          <w:rFonts w:ascii="Arial" w:hAnsi="Arial" w:cs="Arial"/>
          <w:bCs/>
          <w:szCs w:val="24"/>
        </w:rPr>
        <w:t xml:space="preserve">FADINI, P.S.; FADINI, A.A.B. </w:t>
      </w:r>
      <w:r w:rsidRPr="00AE0BD3">
        <w:rPr>
          <w:rFonts w:ascii="Arial" w:hAnsi="Arial" w:cs="Arial"/>
          <w:b/>
          <w:bCs/>
          <w:szCs w:val="24"/>
        </w:rPr>
        <w:t>Lixo: desafios e compromissos</w:t>
      </w:r>
      <w:r w:rsidRPr="00AE0BD3">
        <w:rPr>
          <w:rFonts w:ascii="Arial" w:hAnsi="Arial" w:cs="Arial"/>
          <w:bCs/>
          <w:szCs w:val="24"/>
        </w:rPr>
        <w:t xml:space="preserve">. Cadernos temáticos de Química Nova na Escola. São Paulo: Sociedade Brasileira de Química. </w:t>
      </w:r>
      <w:proofErr w:type="gramStart"/>
      <w:r w:rsidRPr="00AE0BD3">
        <w:rPr>
          <w:rFonts w:ascii="Arial" w:hAnsi="Arial" w:cs="Arial"/>
          <w:bCs/>
          <w:szCs w:val="24"/>
        </w:rPr>
        <w:t>n</w:t>
      </w:r>
      <w:r w:rsidRPr="00AE0BD3">
        <w:rPr>
          <w:rFonts w:ascii="Arial" w:hAnsi="Arial" w:cs="Arial"/>
          <w:bCs/>
          <w:szCs w:val="24"/>
          <w:u w:val="single"/>
          <w:vertAlign w:val="superscript"/>
        </w:rPr>
        <w:t>o</w:t>
      </w:r>
      <w:proofErr w:type="gramEnd"/>
      <w:r w:rsidRPr="00AE0BD3">
        <w:rPr>
          <w:rFonts w:ascii="Arial" w:hAnsi="Arial" w:cs="Arial"/>
          <w:bCs/>
          <w:szCs w:val="24"/>
        </w:rPr>
        <w:t xml:space="preserve"> 1. </w:t>
      </w:r>
      <w:proofErr w:type="gramStart"/>
      <w:r w:rsidRPr="00AE0BD3">
        <w:rPr>
          <w:rFonts w:ascii="Arial" w:hAnsi="Arial" w:cs="Arial"/>
          <w:bCs/>
          <w:szCs w:val="24"/>
        </w:rPr>
        <w:t>maio</w:t>
      </w:r>
      <w:proofErr w:type="gramEnd"/>
      <w:r w:rsidRPr="00AE0BD3">
        <w:rPr>
          <w:rFonts w:ascii="Arial" w:hAnsi="Arial" w:cs="Arial"/>
          <w:bCs/>
          <w:szCs w:val="24"/>
        </w:rPr>
        <w:t xml:space="preserve"> de 2001. </w:t>
      </w:r>
      <w:proofErr w:type="gramStart"/>
      <w:r w:rsidRPr="00AE0BD3">
        <w:rPr>
          <w:rFonts w:ascii="Arial" w:hAnsi="Arial" w:cs="Arial"/>
          <w:bCs/>
          <w:szCs w:val="24"/>
        </w:rPr>
        <w:t>p.</w:t>
      </w:r>
      <w:proofErr w:type="gramEnd"/>
      <w:r w:rsidRPr="00AE0BD3">
        <w:rPr>
          <w:rFonts w:ascii="Arial" w:hAnsi="Arial" w:cs="Arial"/>
          <w:bCs/>
          <w:szCs w:val="24"/>
        </w:rPr>
        <w:t xml:space="preserve"> 9-18.</w:t>
      </w:r>
    </w:p>
    <w:p w:rsidR="00062BB4" w:rsidRPr="00AE0BD3" w:rsidRDefault="00062BB4" w:rsidP="00AE0BD3">
      <w:pPr>
        <w:spacing w:after="0" w:line="240" w:lineRule="auto"/>
        <w:jc w:val="both"/>
        <w:rPr>
          <w:rFonts w:ascii="Arial" w:hAnsi="Arial" w:cs="Arial"/>
          <w:szCs w:val="24"/>
        </w:rPr>
      </w:pPr>
      <w:r w:rsidRPr="00AE0BD3">
        <w:rPr>
          <w:rFonts w:ascii="Arial" w:hAnsi="Arial" w:cs="Arial"/>
          <w:szCs w:val="24"/>
        </w:rPr>
        <w:t xml:space="preserve">INÁCIO, C.T. </w:t>
      </w:r>
      <w:r w:rsidRPr="00AE0BD3">
        <w:rPr>
          <w:rFonts w:ascii="Arial" w:hAnsi="Arial" w:cs="Arial"/>
          <w:b/>
          <w:szCs w:val="24"/>
        </w:rPr>
        <w:t xml:space="preserve">Compostagem: ciência e prática para </w:t>
      </w:r>
      <w:proofErr w:type="gramStart"/>
      <w:r w:rsidRPr="00AE0BD3">
        <w:rPr>
          <w:rFonts w:ascii="Arial" w:hAnsi="Arial" w:cs="Arial"/>
          <w:b/>
          <w:szCs w:val="24"/>
        </w:rPr>
        <w:t>gestão de resíduos orgânicas</w:t>
      </w:r>
      <w:proofErr w:type="gramEnd"/>
      <w:r w:rsidRPr="00AE0BD3">
        <w:rPr>
          <w:rFonts w:ascii="Arial" w:hAnsi="Arial" w:cs="Arial"/>
          <w:szCs w:val="24"/>
        </w:rPr>
        <w:t>. Rio de Janeiro: Embrapa Solos, 2009. 156p.</w:t>
      </w:r>
    </w:p>
    <w:p w:rsidR="00062BB4" w:rsidRPr="00AE0BD3" w:rsidRDefault="00062BB4" w:rsidP="00AE0BD3">
      <w:pPr>
        <w:autoSpaceDE w:val="0"/>
        <w:autoSpaceDN w:val="0"/>
        <w:adjustRightInd w:val="0"/>
        <w:spacing w:after="0" w:line="240" w:lineRule="auto"/>
        <w:jc w:val="both"/>
        <w:rPr>
          <w:rFonts w:ascii="Arial" w:hAnsi="Arial" w:cs="Arial"/>
          <w:bCs/>
          <w:szCs w:val="24"/>
        </w:rPr>
      </w:pPr>
      <w:r w:rsidRPr="00AE0BD3">
        <w:rPr>
          <w:rFonts w:ascii="Arial" w:hAnsi="Arial" w:cs="Arial"/>
          <w:bCs/>
          <w:szCs w:val="24"/>
        </w:rPr>
        <w:t xml:space="preserve">LEAL, MARCO ANTÔNIO </w:t>
      </w:r>
      <w:proofErr w:type="gramStart"/>
      <w:r w:rsidRPr="00AE0BD3">
        <w:rPr>
          <w:rFonts w:ascii="Arial" w:hAnsi="Arial" w:cs="Arial"/>
          <w:bCs/>
          <w:szCs w:val="24"/>
        </w:rPr>
        <w:t>et</w:t>
      </w:r>
      <w:proofErr w:type="gramEnd"/>
      <w:r w:rsidRPr="00AE0BD3">
        <w:rPr>
          <w:rFonts w:ascii="Arial" w:hAnsi="Arial" w:cs="Arial"/>
          <w:bCs/>
          <w:szCs w:val="24"/>
        </w:rPr>
        <w:t xml:space="preserve"> al. Produção de fertilizante orgânico de origem 100% vegetal por meio da compostagem.</w:t>
      </w:r>
      <w:r w:rsidRPr="00AE0BD3">
        <w:rPr>
          <w:rFonts w:ascii="Arial" w:hAnsi="Arial" w:cs="Arial"/>
          <w:b/>
          <w:bCs/>
          <w:szCs w:val="24"/>
        </w:rPr>
        <w:t xml:space="preserve"> Revista Cidadania e Meio Ambiente, </w:t>
      </w:r>
      <w:r w:rsidRPr="00AE0BD3">
        <w:rPr>
          <w:rFonts w:ascii="Arial" w:hAnsi="Arial" w:cs="Arial"/>
          <w:bCs/>
          <w:szCs w:val="24"/>
        </w:rPr>
        <w:t>2014.</w:t>
      </w:r>
    </w:p>
    <w:p w:rsidR="002A14C6" w:rsidRPr="00AE0BD3" w:rsidRDefault="002A14C6" w:rsidP="00AE0BD3">
      <w:pPr>
        <w:autoSpaceDE w:val="0"/>
        <w:autoSpaceDN w:val="0"/>
        <w:adjustRightInd w:val="0"/>
        <w:spacing w:after="0" w:line="240" w:lineRule="auto"/>
        <w:jc w:val="both"/>
        <w:rPr>
          <w:rFonts w:ascii="Arial" w:hAnsi="Arial" w:cs="Arial"/>
          <w:color w:val="000000"/>
          <w:shd w:val="clear" w:color="auto" w:fill="FFFFFF"/>
        </w:rPr>
      </w:pPr>
      <w:r w:rsidRPr="00AE0BD3">
        <w:rPr>
          <w:rFonts w:ascii="Arial" w:hAnsi="Arial" w:cs="Arial"/>
          <w:color w:val="000000"/>
          <w:shd w:val="clear" w:color="auto" w:fill="FFFFFF"/>
        </w:rPr>
        <w:t xml:space="preserve">MALAVOLTA, E. </w:t>
      </w:r>
      <w:r w:rsidRPr="00AE0BD3">
        <w:rPr>
          <w:rFonts w:ascii="Arial" w:hAnsi="Arial" w:cs="Arial"/>
          <w:b/>
          <w:color w:val="000000"/>
          <w:shd w:val="clear" w:color="auto" w:fill="FFFFFF"/>
        </w:rPr>
        <w:t>Manual de nutrição mineral de plantas</w:t>
      </w:r>
      <w:r w:rsidRPr="00AE0BD3">
        <w:rPr>
          <w:rFonts w:ascii="Arial" w:hAnsi="Arial" w:cs="Arial"/>
          <w:color w:val="000000"/>
          <w:shd w:val="clear" w:color="auto" w:fill="FFFFFF"/>
        </w:rPr>
        <w:t>. Piracicaba, Ceres, 2006. 631p.</w:t>
      </w:r>
    </w:p>
    <w:p w:rsidR="00062BB4" w:rsidRPr="00AE0BD3" w:rsidRDefault="00062BB4" w:rsidP="00AE0BD3">
      <w:pPr>
        <w:autoSpaceDE w:val="0"/>
        <w:autoSpaceDN w:val="0"/>
        <w:adjustRightInd w:val="0"/>
        <w:spacing w:after="0" w:line="240" w:lineRule="auto"/>
        <w:jc w:val="both"/>
        <w:rPr>
          <w:rFonts w:ascii="Arial" w:hAnsi="Arial" w:cs="Arial"/>
          <w:szCs w:val="24"/>
        </w:rPr>
      </w:pPr>
      <w:r w:rsidRPr="00AE0BD3">
        <w:rPr>
          <w:rFonts w:ascii="Arial" w:hAnsi="Arial" w:cs="Arial"/>
          <w:szCs w:val="24"/>
        </w:rPr>
        <w:t xml:space="preserve">NÓBREGA, C.C. </w:t>
      </w:r>
      <w:proofErr w:type="gramStart"/>
      <w:r w:rsidRPr="00AE0BD3">
        <w:rPr>
          <w:rFonts w:ascii="Arial" w:hAnsi="Arial" w:cs="Arial"/>
          <w:szCs w:val="24"/>
        </w:rPr>
        <w:t>et</w:t>
      </w:r>
      <w:proofErr w:type="gramEnd"/>
      <w:r w:rsidRPr="00AE0BD3">
        <w:rPr>
          <w:rFonts w:ascii="Arial" w:hAnsi="Arial" w:cs="Arial"/>
          <w:szCs w:val="24"/>
        </w:rPr>
        <w:t xml:space="preserve"> al. Análise preliminar física e físico-químicas dos resíduos sólidos domiciliares de pedras de fogo - Paraíba. In: Congresso de Pesquisa e Inovação da Rede Norte Nordeste de Educação Tecnológica, 2007, João Pessoa. </w:t>
      </w:r>
      <w:r w:rsidRPr="00AE0BD3">
        <w:rPr>
          <w:rFonts w:ascii="Arial" w:hAnsi="Arial" w:cs="Arial"/>
          <w:b/>
          <w:bCs/>
          <w:szCs w:val="24"/>
        </w:rPr>
        <w:t>Anais do 2º Congresso de Pesquisa e Inovação da Rede Norte Nordeste de Educação Tecnológica</w:t>
      </w:r>
      <w:r w:rsidRPr="00AE0BD3">
        <w:rPr>
          <w:rFonts w:ascii="Arial" w:hAnsi="Arial" w:cs="Arial"/>
          <w:szCs w:val="24"/>
        </w:rPr>
        <w:t xml:space="preserve">, 2007. </w:t>
      </w:r>
      <w:proofErr w:type="gramStart"/>
      <w:r w:rsidRPr="00AE0BD3">
        <w:rPr>
          <w:rFonts w:ascii="Arial" w:hAnsi="Arial" w:cs="Arial"/>
          <w:szCs w:val="24"/>
        </w:rPr>
        <w:t>p.</w:t>
      </w:r>
      <w:proofErr w:type="gramEnd"/>
      <w:r w:rsidRPr="00AE0BD3">
        <w:rPr>
          <w:rFonts w:ascii="Arial" w:hAnsi="Arial" w:cs="Arial"/>
          <w:szCs w:val="24"/>
        </w:rPr>
        <w:t xml:space="preserve"> 9-14.</w:t>
      </w:r>
    </w:p>
    <w:p w:rsidR="00062BB4" w:rsidRPr="00AE0BD3" w:rsidRDefault="00221593" w:rsidP="00AE0BD3">
      <w:pPr>
        <w:spacing w:after="0" w:line="240" w:lineRule="auto"/>
        <w:jc w:val="both"/>
        <w:rPr>
          <w:rFonts w:ascii="Arial" w:hAnsi="Arial" w:cs="Arial"/>
          <w:color w:val="000000"/>
          <w:sz w:val="20"/>
          <w:shd w:val="clear" w:color="auto" w:fill="FFFFFF"/>
        </w:rPr>
      </w:pPr>
      <w:r w:rsidRPr="00AE0BD3">
        <w:rPr>
          <w:rFonts w:ascii="Arial" w:hAnsi="Arial" w:cs="Arial"/>
          <w:color w:val="000000"/>
          <w:sz w:val="20"/>
          <w:shd w:val="clear" w:color="auto" w:fill="FFFFFF"/>
        </w:rPr>
        <w:t xml:space="preserve">RAIJ, </w:t>
      </w:r>
      <w:proofErr w:type="spellStart"/>
      <w:r w:rsidRPr="00AE0BD3">
        <w:rPr>
          <w:rFonts w:ascii="Arial" w:hAnsi="Arial" w:cs="Arial"/>
          <w:color w:val="000000"/>
          <w:sz w:val="20"/>
          <w:shd w:val="clear" w:color="auto" w:fill="FFFFFF"/>
        </w:rPr>
        <w:t>B.V</w:t>
      </w:r>
      <w:r w:rsidR="00062BB4" w:rsidRPr="00AE0BD3">
        <w:rPr>
          <w:rFonts w:ascii="Arial" w:hAnsi="Arial" w:cs="Arial"/>
          <w:color w:val="000000"/>
          <w:sz w:val="20"/>
          <w:shd w:val="clear" w:color="auto" w:fill="FFFFFF"/>
        </w:rPr>
        <w:t>an</w:t>
      </w:r>
      <w:proofErr w:type="spellEnd"/>
      <w:r w:rsidR="00062BB4" w:rsidRPr="00AE0BD3">
        <w:rPr>
          <w:rFonts w:ascii="Arial" w:hAnsi="Arial" w:cs="Arial"/>
          <w:color w:val="000000"/>
          <w:sz w:val="20"/>
          <w:shd w:val="clear" w:color="auto" w:fill="FFFFFF"/>
        </w:rPr>
        <w:t>; CANTARELLA, H.; QUAGGIO, J.A.; FURLANI, A.M.C.</w:t>
      </w:r>
      <w:r w:rsidR="00062BB4" w:rsidRPr="00AE0BD3">
        <w:rPr>
          <w:rStyle w:val="apple-converted-space"/>
          <w:rFonts w:ascii="Arial" w:hAnsi="Arial" w:cs="Arial"/>
          <w:color w:val="000000"/>
          <w:sz w:val="20"/>
          <w:shd w:val="clear" w:color="auto" w:fill="FFFFFF"/>
        </w:rPr>
        <w:t> </w:t>
      </w:r>
      <w:r w:rsidR="009104C9" w:rsidRPr="00AE0BD3">
        <w:rPr>
          <w:rFonts w:ascii="Arial" w:hAnsi="Arial" w:cs="Arial"/>
          <w:b/>
          <w:bCs/>
          <w:color w:val="000000"/>
          <w:sz w:val="20"/>
          <w:shd w:val="clear" w:color="auto" w:fill="FFFFFF"/>
        </w:rPr>
        <w:t>Recomendações</w:t>
      </w:r>
      <w:r w:rsidR="00062BB4" w:rsidRPr="00AE0BD3">
        <w:rPr>
          <w:rFonts w:ascii="Arial" w:hAnsi="Arial" w:cs="Arial"/>
          <w:b/>
          <w:bCs/>
          <w:color w:val="000000"/>
          <w:sz w:val="20"/>
          <w:shd w:val="clear" w:color="auto" w:fill="FFFFFF"/>
        </w:rPr>
        <w:t xml:space="preserve"> de adubação e calagem para o Estado de São Paulo</w:t>
      </w:r>
      <w:r w:rsidR="00062BB4" w:rsidRPr="00AE0BD3">
        <w:rPr>
          <w:rFonts w:ascii="Arial" w:hAnsi="Arial" w:cs="Arial"/>
          <w:color w:val="000000"/>
          <w:sz w:val="20"/>
          <w:shd w:val="clear" w:color="auto" w:fill="FFFFFF"/>
        </w:rPr>
        <w:t xml:space="preserve">. </w:t>
      </w:r>
      <w:proofErr w:type="gramStart"/>
      <w:r w:rsidR="00062BB4" w:rsidRPr="00AE0BD3">
        <w:rPr>
          <w:rFonts w:ascii="Arial" w:hAnsi="Arial" w:cs="Arial"/>
          <w:color w:val="000000"/>
          <w:sz w:val="20"/>
          <w:shd w:val="clear" w:color="auto" w:fill="FFFFFF"/>
        </w:rPr>
        <w:t>2.</w:t>
      </w:r>
      <w:proofErr w:type="gramEnd"/>
      <w:r w:rsidR="00062BB4" w:rsidRPr="00AE0BD3">
        <w:rPr>
          <w:rFonts w:ascii="Arial" w:hAnsi="Arial" w:cs="Arial"/>
          <w:color w:val="000000"/>
          <w:sz w:val="20"/>
          <w:shd w:val="clear" w:color="auto" w:fill="FFFFFF"/>
        </w:rPr>
        <w:t>ed. Campinas: IAC, 1996. 285p. (Boletim técnico, 100)</w:t>
      </w:r>
    </w:p>
    <w:p w:rsidR="00062BB4" w:rsidRPr="00AE0BD3" w:rsidRDefault="00062BB4" w:rsidP="00AE0BD3">
      <w:pPr>
        <w:autoSpaceDE w:val="0"/>
        <w:autoSpaceDN w:val="0"/>
        <w:adjustRightInd w:val="0"/>
        <w:spacing w:after="0" w:line="240" w:lineRule="auto"/>
        <w:jc w:val="both"/>
        <w:rPr>
          <w:rFonts w:ascii="Arial" w:hAnsi="Arial" w:cs="Arial"/>
          <w:szCs w:val="24"/>
        </w:rPr>
      </w:pPr>
      <w:r w:rsidRPr="00AE0BD3">
        <w:rPr>
          <w:rFonts w:ascii="Arial" w:hAnsi="Arial" w:cs="Arial"/>
          <w:szCs w:val="24"/>
        </w:rPr>
        <w:t xml:space="preserve">SANTOS, I.S.; BARBEADO, C.J.; </w:t>
      </w:r>
      <w:proofErr w:type="gramStart"/>
      <w:r w:rsidRPr="00AE0BD3">
        <w:rPr>
          <w:rFonts w:ascii="Arial" w:hAnsi="Arial" w:cs="Arial"/>
          <w:szCs w:val="24"/>
        </w:rPr>
        <w:t>PIPITAI,</w:t>
      </w:r>
      <w:proofErr w:type="gramEnd"/>
      <w:r w:rsidRPr="00AE0BD3">
        <w:rPr>
          <w:rFonts w:ascii="Arial" w:hAnsi="Arial" w:cs="Arial"/>
          <w:szCs w:val="24"/>
        </w:rPr>
        <w:t xml:space="preserve"> R.; FERREIRA, S.M.; NAKAGAWA, J. Estudo da relação Ca x B na cultura do pimentão. Horticultura Brasileira. Brasília, v.8, p.19-23, 1990.</w:t>
      </w:r>
    </w:p>
    <w:p w:rsidR="004B4956" w:rsidRPr="00AE0BD3" w:rsidRDefault="004B4956" w:rsidP="00AE0BD3">
      <w:pPr>
        <w:spacing w:after="0" w:line="240" w:lineRule="auto"/>
        <w:rPr>
          <w:rFonts w:ascii="Arial" w:hAnsi="Arial" w:cs="Arial"/>
          <w:szCs w:val="24"/>
        </w:rPr>
      </w:pPr>
    </w:p>
    <w:sectPr w:rsidR="004B4956" w:rsidRPr="00AE0BD3" w:rsidSect="00AE0BD3">
      <w:headerReference w:type="default" r:id="rId11"/>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B63" w:rsidRDefault="00104B63" w:rsidP="00DC65DB">
      <w:pPr>
        <w:spacing w:after="0" w:line="240" w:lineRule="auto"/>
      </w:pPr>
      <w:r>
        <w:separator/>
      </w:r>
    </w:p>
  </w:endnote>
  <w:endnote w:type="continuationSeparator" w:id="0">
    <w:p w:rsidR="00104B63" w:rsidRDefault="00104B63" w:rsidP="00DC6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B63" w:rsidRDefault="00104B63" w:rsidP="00DC65DB">
      <w:pPr>
        <w:spacing w:after="0" w:line="240" w:lineRule="auto"/>
      </w:pPr>
      <w:r>
        <w:separator/>
      </w:r>
    </w:p>
  </w:footnote>
  <w:footnote w:type="continuationSeparator" w:id="0">
    <w:p w:rsidR="00104B63" w:rsidRDefault="00104B63" w:rsidP="00DC65DB">
      <w:pPr>
        <w:spacing w:after="0" w:line="240" w:lineRule="auto"/>
      </w:pPr>
      <w:r>
        <w:continuationSeparator/>
      </w:r>
    </w:p>
  </w:footnote>
  <w:footnote w:id="1">
    <w:p w:rsidR="00E1670A" w:rsidRPr="00D954F7" w:rsidRDefault="00E1670A" w:rsidP="00D954F7">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47" w:type="dxa"/>
      <w:tblInd w:w="-897" w:type="dxa"/>
      <w:tblLook w:val="04A0" w:firstRow="1" w:lastRow="0" w:firstColumn="1" w:lastColumn="0" w:noHBand="0" w:noVBand="1"/>
    </w:tblPr>
    <w:tblGrid>
      <w:gridCol w:w="11869"/>
      <w:gridCol w:w="222"/>
    </w:tblGrid>
    <w:tr w:rsidR="00D954F7" w:rsidRPr="00AF4C83" w:rsidTr="00AE0BD3">
      <w:trPr>
        <w:trHeight w:val="1553"/>
      </w:trPr>
      <w:tc>
        <w:tcPr>
          <w:tcW w:w="3429" w:type="dxa"/>
        </w:tcPr>
        <w:tbl>
          <w:tblPr>
            <w:tblW w:w="11653" w:type="dxa"/>
            <w:tblLook w:val="0000" w:firstRow="0" w:lastRow="0" w:firstColumn="0" w:lastColumn="0" w:noHBand="0" w:noVBand="0"/>
          </w:tblPr>
          <w:tblGrid>
            <w:gridCol w:w="3559"/>
            <w:gridCol w:w="8094"/>
          </w:tblGrid>
          <w:tr w:rsidR="00AE0BD3" w:rsidRPr="00624085" w:rsidTr="00AE0BD3">
            <w:trPr>
              <w:trHeight w:val="1628"/>
            </w:trPr>
            <w:tc>
              <w:tcPr>
                <w:tcW w:w="3559" w:type="dxa"/>
                <w:shd w:val="clear" w:color="auto" w:fill="auto"/>
              </w:tcPr>
              <w:p w:rsidR="00AE0BD3" w:rsidRDefault="00AE0BD3" w:rsidP="00E63AB2">
                <w:pPr>
                  <w:pStyle w:val="Cabealho"/>
                  <w:snapToGrid w:val="0"/>
                  <w:spacing w:after="120"/>
                  <w:rPr>
                    <w:lang w:eastAsia="pt-BR"/>
                  </w:rPr>
                </w:pPr>
                <w:r>
                  <w:rPr>
                    <w:noProof/>
                    <w:lang w:eastAsia="pt-BR"/>
                  </w:rPr>
                  <w:drawing>
                    <wp:anchor distT="0" distB="0" distL="114935" distR="114935" simplePos="0" relativeHeight="251659264" behindDoc="1" locked="0" layoutInCell="1" allowOverlap="1" wp14:anchorId="1BB55D75" wp14:editId="17CF152B">
                      <wp:simplePos x="0" y="0"/>
                      <wp:positionH relativeFrom="column">
                        <wp:posOffset>67310</wp:posOffset>
                      </wp:positionH>
                      <wp:positionV relativeFrom="paragraph">
                        <wp:posOffset>204470</wp:posOffset>
                      </wp:positionV>
                      <wp:extent cx="2039620" cy="53975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620" cy="5397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8094" w:type="dxa"/>
                <w:shd w:val="clear" w:color="auto" w:fill="auto"/>
                <w:vAlign w:val="center"/>
              </w:tcPr>
              <w:p w:rsidR="00AE0BD3" w:rsidRDefault="00AE0BD3" w:rsidP="00E63AB2">
                <w:pPr>
                  <w:pStyle w:val="Cabealho"/>
                  <w:spacing w:after="240"/>
                </w:pPr>
                <w:r>
                  <w:rPr>
                    <w:rFonts w:ascii="Arial" w:hAnsi="Arial" w:cs="Arial"/>
                    <w:b/>
                    <w:szCs w:val="28"/>
                  </w:rPr>
                  <w:br/>
                </w:r>
                <w:r>
                  <w:rPr>
                    <w:rFonts w:ascii="Arial" w:hAnsi="Arial" w:cs="Arial"/>
                    <w:b/>
                    <w:szCs w:val="28"/>
                  </w:rPr>
                  <w:br/>
                  <w:t>XII CONGRESSO NACIONAL DE MEIO AMBIENTE DE POÇOS DE CALDAS</w:t>
                </w:r>
                <w:r>
                  <w:rPr>
                    <w:rFonts w:ascii="Arial" w:hAnsi="Arial" w:cs="Arial"/>
                    <w:b/>
                    <w:szCs w:val="28"/>
                  </w:rPr>
                  <w:br/>
                </w:r>
                <w:r>
                  <w:rPr>
                    <w:rFonts w:ascii="Arial" w:hAnsi="Arial" w:cs="Arial"/>
                    <w:b/>
                    <w:color w:val="7F7F7F"/>
                    <w:sz w:val="18"/>
                    <w:szCs w:val="18"/>
                  </w:rPr>
                  <w:t>20 A 22 DE MAIO DE 2015 – POÇOS DE CALDAS – MINAS GERAIS</w:t>
                </w:r>
              </w:p>
              <w:p w:rsidR="00AE0BD3" w:rsidRDefault="00AE0BD3" w:rsidP="00E63AB2">
                <w:pPr>
                  <w:pStyle w:val="Cabealho"/>
                  <w:spacing w:after="120"/>
                </w:pPr>
              </w:p>
            </w:tc>
          </w:tr>
        </w:tbl>
        <w:p w:rsidR="00D954F7" w:rsidRPr="00AF4C83" w:rsidRDefault="00D954F7" w:rsidP="00DF5E6E">
          <w:pPr>
            <w:pStyle w:val="Cabealho"/>
            <w:spacing w:after="120"/>
          </w:pPr>
        </w:p>
      </w:tc>
      <w:tc>
        <w:tcPr>
          <w:tcW w:w="7518" w:type="dxa"/>
          <w:vAlign w:val="center"/>
        </w:tcPr>
        <w:p w:rsidR="00D954F7" w:rsidRPr="00AF4C83" w:rsidRDefault="00D954F7" w:rsidP="00DF5E6E">
          <w:pPr>
            <w:pStyle w:val="Cabealho"/>
            <w:spacing w:after="120"/>
          </w:pPr>
        </w:p>
      </w:tc>
    </w:tr>
  </w:tbl>
  <w:p w:rsidR="00D954F7" w:rsidRDefault="00D954F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71"/>
    <w:rsid w:val="00007E15"/>
    <w:rsid w:val="00060C07"/>
    <w:rsid w:val="00062BB4"/>
    <w:rsid w:val="00064C48"/>
    <w:rsid w:val="00071FB3"/>
    <w:rsid w:val="00074432"/>
    <w:rsid w:val="00081839"/>
    <w:rsid w:val="000A65B4"/>
    <w:rsid w:val="000B68E7"/>
    <w:rsid w:val="000E14F2"/>
    <w:rsid w:val="000F4EA7"/>
    <w:rsid w:val="000F555A"/>
    <w:rsid w:val="0010454A"/>
    <w:rsid w:val="00104B63"/>
    <w:rsid w:val="00145F72"/>
    <w:rsid w:val="001559EC"/>
    <w:rsid w:val="001567B6"/>
    <w:rsid w:val="00163FD0"/>
    <w:rsid w:val="001744F7"/>
    <w:rsid w:val="0018045C"/>
    <w:rsid w:val="001B0023"/>
    <w:rsid w:val="001B6112"/>
    <w:rsid w:val="001C70FC"/>
    <w:rsid w:val="001D304F"/>
    <w:rsid w:val="001F6C19"/>
    <w:rsid w:val="001F78F4"/>
    <w:rsid w:val="00221593"/>
    <w:rsid w:val="00241FB6"/>
    <w:rsid w:val="00246BAC"/>
    <w:rsid w:val="002A14C6"/>
    <w:rsid w:val="002A39DF"/>
    <w:rsid w:val="002A4212"/>
    <w:rsid w:val="002A5F69"/>
    <w:rsid w:val="002D0AB2"/>
    <w:rsid w:val="002D5A87"/>
    <w:rsid w:val="002E0BB8"/>
    <w:rsid w:val="00306E0A"/>
    <w:rsid w:val="00331EA6"/>
    <w:rsid w:val="00332E31"/>
    <w:rsid w:val="00333786"/>
    <w:rsid w:val="00356F4A"/>
    <w:rsid w:val="0036253A"/>
    <w:rsid w:val="003713C8"/>
    <w:rsid w:val="00384A60"/>
    <w:rsid w:val="003C1E3B"/>
    <w:rsid w:val="003C3776"/>
    <w:rsid w:val="00413A25"/>
    <w:rsid w:val="00431F3C"/>
    <w:rsid w:val="0043376F"/>
    <w:rsid w:val="00463358"/>
    <w:rsid w:val="004905AE"/>
    <w:rsid w:val="004A7AEF"/>
    <w:rsid w:val="004B4956"/>
    <w:rsid w:val="004B59D0"/>
    <w:rsid w:val="004C4455"/>
    <w:rsid w:val="00516836"/>
    <w:rsid w:val="0054632D"/>
    <w:rsid w:val="00570571"/>
    <w:rsid w:val="00580578"/>
    <w:rsid w:val="0059595A"/>
    <w:rsid w:val="005C4A9F"/>
    <w:rsid w:val="005D04A9"/>
    <w:rsid w:val="005F7D85"/>
    <w:rsid w:val="0060600C"/>
    <w:rsid w:val="00610AF6"/>
    <w:rsid w:val="00651908"/>
    <w:rsid w:val="006548D3"/>
    <w:rsid w:val="0068134D"/>
    <w:rsid w:val="006849F6"/>
    <w:rsid w:val="00690683"/>
    <w:rsid w:val="00693C12"/>
    <w:rsid w:val="00695EB5"/>
    <w:rsid w:val="006B16B3"/>
    <w:rsid w:val="006B29D1"/>
    <w:rsid w:val="006B555B"/>
    <w:rsid w:val="006F3243"/>
    <w:rsid w:val="00711D11"/>
    <w:rsid w:val="00732544"/>
    <w:rsid w:val="00746F4B"/>
    <w:rsid w:val="0074704F"/>
    <w:rsid w:val="00791533"/>
    <w:rsid w:val="007D5A7E"/>
    <w:rsid w:val="007F6BDD"/>
    <w:rsid w:val="00800B98"/>
    <w:rsid w:val="008061E8"/>
    <w:rsid w:val="008127EC"/>
    <w:rsid w:val="008171FD"/>
    <w:rsid w:val="0084117B"/>
    <w:rsid w:val="00844871"/>
    <w:rsid w:val="008554C5"/>
    <w:rsid w:val="00862B98"/>
    <w:rsid w:val="008B19F6"/>
    <w:rsid w:val="008E1444"/>
    <w:rsid w:val="009019C5"/>
    <w:rsid w:val="009104C9"/>
    <w:rsid w:val="00917582"/>
    <w:rsid w:val="00921CA6"/>
    <w:rsid w:val="0092519B"/>
    <w:rsid w:val="00930BD1"/>
    <w:rsid w:val="0094756B"/>
    <w:rsid w:val="009630B1"/>
    <w:rsid w:val="009630B9"/>
    <w:rsid w:val="009765B3"/>
    <w:rsid w:val="009A1E86"/>
    <w:rsid w:val="009A451F"/>
    <w:rsid w:val="009C1D3F"/>
    <w:rsid w:val="009C5543"/>
    <w:rsid w:val="009D3010"/>
    <w:rsid w:val="00A17F9C"/>
    <w:rsid w:val="00A22517"/>
    <w:rsid w:val="00A27296"/>
    <w:rsid w:val="00A33B9D"/>
    <w:rsid w:val="00A34E91"/>
    <w:rsid w:val="00A5550C"/>
    <w:rsid w:val="00A74197"/>
    <w:rsid w:val="00A80199"/>
    <w:rsid w:val="00AD6DBC"/>
    <w:rsid w:val="00AE0BD3"/>
    <w:rsid w:val="00AF2969"/>
    <w:rsid w:val="00B04C7C"/>
    <w:rsid w:val="00B44B07"/>
    <w:rsid w:val="00B613DB"/>
    <w:rsid w:val="00BA2BA1"/>
    <w:rsid w:val="00BB7E75"/>
    <w:rsid w:val="00C02A78"/>
    <w:rsid w:val="00C24E93"/>
    <w:rsid w:val="00C55C77"/>
    <w:rsid w:val="00C75074"/>
    <w:rsid w:val="00C7758C"/>
    <w:rsid w:val="00C9041E"/>
    <w:rsid w:val="00CD7460"/>
    <w:rsid w:val="00CE01C8"/>
    <w:rsid w:val="00D016A2"/>
    <w:rsid w:val="00D26F65"/>
    <w:rsid w:val="00D45831"/>
    <w:rsid w:val="00D57F5E"/>
    <w:rsid w:val="00D65994"/>
    <w:rsid w:val="00D954F7"/>
    <w:rsid w:val="00DA4496"/>
    <w:rsid w:val="00DB273E"/>
    <w:rsid w:val="00DC65DB"/>
    <w:rsid w:val="00DC7049"/>
    <w:rsid w:val="00DE153F"/>
    <w:rsid w:val="00DE4EE7"/>
    <w:rsid w:val="00DF475A"/>
    <w:rsid w:val="00E1670A"/>
    <w:rsid w:val="00E321BB"/>
    <w:rsid w:val="00E530E9"/>
    <w:rsid w:val="00E64D82"/>
    <w:rsid w:val="00E70975"/>
    <w:rsid w:val="00E81254"/>
    <w:rsid w:val="00E84110"/>
    <w:rsid w:val="00E972D1"/>
    <w:rsid w:val="00ED70FB"/>
    <w:rsid w:val="00EE6F80"/>
    <w:rsid w:val="00F12E60"/>
    <w:rsid w:val="00F7251A"/>
    <w:rsid w:val="00FB78A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4B4956"/>
  </w:style>
  <w:style w:type="character" w:styleId="Hyperlink">
    <w:name w:val="Hyperlink"/>
    <w:basedOn w:val="Fontepargpadro"/>
    <w:uiPriority w:val="99"/>
    <w:unhideWhenUsed/>
    <w:rsid w:val="004B4956"/>
    <w:rPr>
      <w:color w:val="0000FF" w:themeColor="hyperlink"/>
      <w:u w:val="single"/>
    </w:rPr>
  </w:style>
  <w:style w:type="paragraph" w:styleId="NormalWeb">
    <w:name w:val="Normal (Web)"/>
    <w:basedOn w:val="Normal"/>
    <w:uiPriority w:val="99"/>
    <w:unhideWhenUsed/>
    <w:rsid w:val="001B61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33786"/>
    <w:rPr>
      <w:b/>
      <w:bCs/>
    </w:rPr>
  </w:style>
  <w:style w:type="paragraph" w:styleId="Textodebalo">
    <w:name w:val="Balloon Text"/>
    <w:basedOn w:val="Normal"/>
    <w:link w:val="TextodebaloChar"/>
    <w:uiPriority w:val="99"/>
    <w:semiHidden/>
    <w:unhideWhenUsed/>
    <w:rsid w:val="00EE6F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6F80"/>
    <w:rPr>
      <w:rFonts w:ascii="Tahoma" w:hAnsi="Tahoma" w:cs="Tahoma"/>
      <w:sz w:val="16"/>
      <w:szCs w:val="16"/>
    </w:rPr>
  </w:style>
  <w:style w:type="paragraph" w:styleId="Textodenotaderodap">
    <w:name w:val="footnote text"/>
    <w:basedOn w:val="Normal"/>
    <w:link w:val="TextodenotaderodapChar"/>
    <w:uiPriority w:val="99"/>
    <w:semiHidden/>
    <w:unhideWhenUsed/>
    <w:rsid w:val="00DC65D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C65DB"/>
    <w:rPr>
      <w:sz w:val="20"/>
      <w:szCs w:val="20"/>
    </w:rPr>
  </w:style>
  <w:style w:type="character" w:styleId="Refdenotaderodap">
    <w:name w:val="footnote reference"/>
    <w:basedOn w:val="Fontepargpadro"/>
    <w:uiPriority w:val="99"/>
    <w:semiHidden/>
    <w:unhideWhenUsed/>
    <w:rsid w:val="00DC65DB"/>
    <w:rPr>
      <w:vertAlign w:val="superscript"/>
    </w:rPr>
  </w:style>
  <w:style w:type="character" w:styleId="nfase">
    <w:name w:val="Emphasis"/>
    <w:basedOn w:val="Fontepargpadro"/>
    <w:uiPriority w:val="20"/>
    <w:qFormat/>
    <w:rsid w:val="00DC65DB"/>
    <w:rPr>
      <w:i/>
      <w:iCs/>
    </w:rPr>
  </w:style>
  <w:style w:type="character" w:customStyle="1" w:styleId="hps">
    <w:name w:val="hps"/>
    <w:basedOn w:val="Fontepargpadro"/>
    <w:rsid w:val="0060600C"/>
  </w:style>
  <w:style w:type="table" w:styleId="SombreamentoClaro">
    <w:name w:val="Light Shading"/>
    <w:basedOn w:val="Tabelanormal"/>
    <w:uiPriority w:val="60"/>
    <w:rsid w:val="00413A2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
    <w:name w:val="header"/>
    <w:basedOn w:val="Normal"/>
    <w:link w:val="CabealhoChar"/>
    <w:unhideWhenUsed/>
    <w:rsid w:val="00D95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954F7"/>
  </w:style>
  <w:style w:type="paragraph" w:styleId="Rodap">
    <w:name w:val="footer"/>
    <w:basedOn w:val="Normal"/>
    <w:link w:val="RodapChar"/>
    <w:uiPriority w:val="99"/>
    <w:unhideWhenUsed/>
    <w:rsid w:val="00D954F7"/>
    <w:pPr>
      <w:tabs>
        <w:tab w:val="center" w:pos="4252"/>
        <w:tab w:val="right" w:pos="8504"/>
      </w:tabs>
      <w:spacing w:after="0" w:line="240" w:lineRule="auto"/>
    </w:pPr>
  </w:style>
  <w:style w:type="character" w:customStyle="1" w:styleId="RodapChar">
    <w:name w:val="Rodapé Char"/>
    <w:basedOn w:val="Fontepargpadro"/>
    <w:link w:val="Rodap"/>
    <w:uiPriority w:val="99"/>
    <w:rsid w:val="00D954F7"/>
  </w:style>
  <w:style w:type="paragraph" w:styleId="PargrafodaLista">
    <w:name w:val="List Paragraph"/>
    <w:basedOn w:val="Normal"/>
    <w:uiPriority w:val="34"/>
    <w:qFormat/>
    <w:rsid w:val="00D954F7"/>
    <w:pPr>
      <w:ind w:left="720"/>
      <w:contextualSpacing/>
    </w:pPr>
  </w:style>
  <w:style w:type="character" w:styleId="Refdecomentrio">
    <w:name w:val="annotation reference"/>
    <w:basedOn w:val="Fontepargpadro"/>
    <w:uiPriority w:val="99"/>
    <w:semiHidden/>
    <w:unhideWhenUsed/>
    <w:rsid w:val="00AE0BD3"/>
    <w:rPr>
      <w:sz w:val="16"/>
      <w:szCs w:val="16"/>
    </w:rPr>
  </w:style>
  <w:style w:type="paragraph" w:styleId="Textodecomentrio">
    <w:name w:val="annotation text"/>
    <w:basedOn w:val="Normal"/>
    <w:link w:val="TextodecomentrioChar"/>
    <w:uiPriority w:val="99"/>
    <w:semiHidden/>
    <w:unhideWhenUsed/>
    <w:rsid w:val="00AE0BD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E0BD3"/>
    <w:rPr>
      <w:sz w:val="20"/>
      <w:szCs w:val="20"/>
    </w:rPr>
  </w:style>
  <w:style w:type="paragraph" w:styleId="Assuntodocomentrio">
    <w:name w:val="annotation subject"/>
    <w:basedOn w:val="Textodecomentrio"/>
    <w:next w:val="Textodecomentrio"/>
    <w:link w:val="AssuntodocomentrioChar"/>
    <w:uiPriority w:val="99"/>
    <w:semiHidden/>
    <w:unhideWhenUsed/>
    <w:rsid w:val="00AE0BD3"/>
    <w:rPr>
      <w:b/>
      <w:bCs/>
    </w:rPr>
  </w:style>
  <w:style w:type="character" w:customStyle="1" w:styleId="AssuntodocomentrioChar">
    <w:name w:val="Assunto do comentário Char"/>
    <w:basedOn w:val="TextodecomentrioChar"/>
    <w:link w:val="Assuntodocomentrio"/>
    <w:uiPriority w:val="99"/>
    <w:semiHidden/>
    <w:rsid w:val="00AE0BD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4B4956"/>
  </w:style>
  <w:style w:type="character" w:styleId="Hyperlink">
    <w:name w:val="Hyperlink"/>
    <w:basedOn w:val="Fontepargpadro"/>
    <w:uiPriority w:val="99"/>
    <w:unhideWhenUsed/>
    <w:rsid w:val="004B4956"/>
    <w:rPr>
      <w:color w:val="0000FF" w:themeColor="hyperlink"/>
      <w:u w:val="single"/>
    </w:rPr>
  </w:style>
  <w:style w:type="paragraph" w:styleId="NormalWeb">
    <w:name w:val="Normal (Web)"/>
    <w:basedOn w:val="Normal"/>
    <w:uiPriority w:val="99"/>
    <w:unhideWhenUsed/>
    <w:rsid w:val="001B61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33786"/>
    <w:rPr>
      <w:b/>
      <w:bCs/>
    </w:rPr>
  </w:style>
  <w:style w:type="paragraph" w:styleId="Textodebalo">
    <w:name w:val="Balloon Text"/>
    <w:basedOn w:val="Normal"/>
    <w:link w:val="TextodebaloChar"/>
    <w:uiPriority w:val="99"/>
    <w:semiHidden/>
    <w:unhideWhenUsed/>
    <w:rsid w:val="00EE6F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6F80"/>
    <w:rPr>
      <w:rFonts w:ascii="Tahoma" w:hAnsi="Tahoma" w:cs="Tahoma"/>
      <w:sz w:val="16"/>
      <w:szCs w:val="16"/>
    </w:rPr>
  </w:style>
  <w:style w:type="paragraph" w:styleId="Textodenotaderodap">
    <w:name w:val="footnote text"/>
    <w:basedOn w:val="Normal"/>
    <w:link w:val="TextodenotaderodapChar"/>
    <w:uiPriority w:val="99"/>
    <w:semiHidden/>
    <w:unhideWhenUsed/>
    <w:rsid w:val="00DC65D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C65DB"/>
    <w:rPr>
      <w:sz w:val="20"/>
      <w:szCs w:val="20"/>
    </w:rPr>
  </w:style>
  <w:style w:type="character" w:styleId="Refdenotaderodap">
    <w:name w:val="footnote reference"/>
    <w:basedOn w:val="Fontepargpadro"/>
    <w:uiPriority w:val="99"/>
    <w:semiHidden/>
    <w:unhideWhenUsed/>
    <w:rsid w:val="00DC65DB"/>
    <w:rPr>
      <w:vertAlign w:val="superscript"/>
    </w:rPr>
  </w:style>
  <w:style w:type="character" w:styleId="nfase">
    <w:name w:val="Emphasis"/>
    <w:basedOn w:val="Fontepargpadro"/>
    <w:uiPriority w:val="20"/>
    <w:qFormat/>
    <w:rsid w:val="00DC65DB"/>
    <w:rPr>
      <w:i/>
      <w:iCs/>
    </w:rPr>
  </w:style>
  <w:style w:type="character" w:customStyle="1" w:styleId="hps">
    <w:name w:val="hps"/>
    <w:basedOn w:val="Fontepargpadro"/>
    <w:rsid w:val="0060600C"/>
  </w:style>
  <w:style w:type="table" w:styleId="SombreamentoClaro">
    <w:name w:val="Light Shading"/>
    <w:basedOn w:val="Tabelanormal"/>
    <w:uiPriority w:val="60"/>
    <w:rsid w:val="00413A2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
    <w:name w:val="header"/>
    <w:basedOn w:val="Normal"/>
    <w:link w:val="CabealhoChar"/>
    <w:unhideWhenUsed/>
    <w:rsid w:val="00D95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954F7"/>
  </w:style>
  <w:style w:type="paragraph" w:styleId="Rodap">
    <w:name w:val="footer"/>
    <w:basedOn w:val="Normal"/>
    <w:link w:val="RodapChar"/>
    <w:uiPriority w:val="99"/>
    <w:unhideWhenUsed/>
    <w:rsid w:val="00D954F7"/>
    <w:pPr>
      <w:tabs>
        <w:tab w:val="center" w:pos="4252"/>
        <w:tab w:val="right" w:pos="8504"/>
      </w:tabs>
      <w:spacing w:after="0" w:line="240" w:lineRule="auto"/>
    </w:pPr>
  </w:style>
  <w:style w:type="character" w:customStyle="1" w:styleId="RodapChar">
    <w:name w:val="Rodapé Char"/>
    <w:basedOn w:val="Fontepargpadro"/>
    <w:link w:val="Rodap"/>
    <w:uiPriority w:val="99"/>
    <w:rsid w:val="00D954F7"/>
  </w:style>
  <w:style w:type="paragraph" w:styleId="PargrafodaLista">
    <w:name w:val="List Paragraph"/>
    <w:basedOn w:val="Normal"/>
    <w:uiPriority w:val="34"/>
    <w:qFormat/>
    <w:rsid w:val="00D954F7"/>
    <w:pPr>
      <w:ind w:left="720"/>
      <w:contextualSpacing/>
    </w:pPr>
  </w:style>
  <w:style w:type="character" w:styleId="Refdecomentrio">
    <w:name w:val="annotation reference"/>
    <w:basedOn w:val="Fontepargpadro"/>
    <w:uiPriority w:val="99"/>
    <w:semiHidden/>
    <w:unhideWhenUsed/>
    <w:rsid w:val="00AE0BD3"/>
    <w:rPr>
      <w:sz w:val="16"/>
      <w:szCs w:val="16"/>
    </w:rPr>
  </w:style>
  <w:style w:type="paragraph" w:styleId="Textodecomentrio">
    <w:name w:val="annotation text"/>
    <w:basedOn w:val="Normal"/>
    <w:link w:val="TextodecomentrioChar"/>
    <w:uiPriority w:val="99"/>
    <w:semiHidden/>
    <w:unhideWhenUsed/>
    <w:rsid w:val="00AE0BD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E0BD3"/>
    <w:rPr>
      <w:sz w:val="20"/>
      <w:szCs w:val="20"/>
    </w:rPr>
  </w:style>
  <w:style w:type="paragraph" w:styleId="Assuntodocomentrio">
    <w:name w:val="annotation subject"/>
    <w:basedOn w:val="Textodecomentrio"/>
    <w:next w:val="Textodecomentrio"/>
    <w:link w:val="AssuntodocomentrioChar"/>
    <w:uiPriority w:val="99"/>
    <w:semiHidden/>
    <w:unhideWhenUsed/>
    <w:rsid w:val="00AE0BD3"/>
    <w:rPr>
      <w:b/>
      <w:bCs/>
    </w:rPr>
  </w:style>
  <w:style w:type="character" w:customStyle="1" w:styleId="AssuntodocomentrioChar">
    <w:name w:val="Assunto do comentário Char"/>
    <w:basedOn w:val="TextodecomentrioChar"/>
    <w:link w:val="Assuntodocomentrio"/>
    <w:uiPriority w:val="99"/>
    <w:semiHidden/>
    <w:rsid w:val="00AE0B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31062">
      <w:bodyDiv w:val="1"/>
      <w:marLeft w:val="0"/>
      <w:marRight w:val="0"/>
      <w:marTop w:val="0"/>
      <w:marBottom w:val="0"/>
      <w:divBdr>
        <w:top w:val="none" w:sz="0" w:space="0" w:color="auto"/>
        <w:left w:val="none" w:sz="0" w:space="0" w:color="auto"/>
        <w:bottom w:val="none" w:sz="0" w:space="0" w:color="auto"/>
        <w:right w:val="none" w:sz="0" w:space="0" w:color="auto"/>
      </w:divBdr>
    </w:div>
    <w:div w:id="666056459">
      <w:bodyDiv w:val="1"/>
      <w:marLeft w:val="0"/>
      <w:marRight w:val="0"/>
      <w:marTop w:val="0"/>
      <w:marBottom w:val="0"/>
      <w:divBdr>
        <w:top w:val="none" w:sz="0" w:space="0" w:color="auto"/>
        <w:left w:val="none" w:sz="0" w:space="0" w:color="auto"/>
        <w:bottom w:val="none" w:sz="0" w:space="0" w:color="auto"/>
        <w:right w:val="none" w:sz="0" w:space="0" w:color="auto"/>
      </w:divBdr>
    </w:div>
    <w:div w:id="1346128466">
      <w:bodyDiv w:val="1"/>
      <w:marLeft w:val="0"/>
      <w:marRight w:val="0"/>
      <w:marTop w:val="0"/>
      <w:marBottom w:val="0"/>
      <w:divBdr>
        <w:top w:val="none" w:sz="0" w:space="0" w:color="auto"/>
        <w:left w:val="none" w:sz="0" w:space="0" w:color="auto"/>
        <w:bottom w:val="none" w:sz="0" w:space="0" w:color="auto"/>
        <w:right w:val="none" w:sz="0" w:space="0" w:color="auto"/>
      </w:divBdr>
    </w:div>
    <w:div w:id="194118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oambientemuzambinho@uol.com.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tavio.giunti@muz.ifsuldeminas.edu.br." TargetMode="External"/><Relationship Id="rId4" Type="http://schemas.openxmlformats.org/officeDocument/2006/relationships/settings" Target="settings.xml"/><Relationship Id="rId9" Type="http://schemas.openxmlformats.org/officeDocument/2006/relationships/hyperlink" Target="mailto:fabriciosantosrit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FA8D8-3A0B-488F-8C4C-9ED67A5F5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1697</Words>
  <Characters>9170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POLOTP</dc:creator>
  <cp:lastModifiedBy>Ariana</cp:lastModifiedBy>
  <cp:revision>2</cp:revision>
  <dcterms:created xsi:type="dcterms:W3CDTF">2015-04-23T22:54:00Z</dcterms:created>
  <dcterms:modified xsi:type="dcterms:W3CDTF">2015-04-23T22:54:00Z</dcterms:modified>
</cp:coreProperties>
</file>